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116FF" w14:textId="77777777" w:rsidR="009E7F04" w:rsidRPr="008127A0" w:rsidRDefault="009E7F04">
      <w:pPr>
        <w:rPr>
          <w:rFonts w:cs="Arial"/>
          <w:b/>
          <w:sz w:val="22"/>
        </w:rPr>
      </w:pPr>
    </w:p>
    <w:p w14:paraId="0A9BD456" w14:textId="77777777" w:rsidR="00BC3F99" w:rsidRPr="008127A0" w:rsidRDefault="00BC3F99">
      <w:pPr>
        <w:rPr>
          <w:rFonts w:cs="Arial"/>
          <w:b/>
          <w:sz w:val="22"/>
        </w:rPr>
      </w:pPr>
      <w:r w:rsidRPr="008127A0">
        <w:rPr>
          <w:rFonts w:cs="Arial"/>
          <w:b/>
          <w:sz w:val="22"/>
        </w:rPr>
        <w:t xml:space="preserve">Accompanying note for the transfer of Plant Genetic Resources for Food and Agriculture other than for the purpose of utilization and conservation for research, breeding and training for food and agriculture. </w:t>
      </w:r>
    </w:p>
    <w:p w14:paraId="172D945A" w14:textId="77777777" w:rsidR="00BC3F99" w:rsidRPr="008127A0" w:rsidRDefault="00BC3F99">
      <w:pPr>
        <w:rPr>
          <w:rFonts w:cs="Arial"/>
          <w:sz w:val="20"/>
          <w:szCs w:val="20"/>
        </w:rPr>
      </w:pPr>
      <w:r w:rsidRPr="008127A0">
        <w:rPr>
          <w:rFonts w:cs="Arial"/>
          <w:sz w:val="20"/>
          <w:szCs w:val="20"/>
        </w:rPr>
        <w:t>Attached you  will find a copy of the Standard Material Transfer Agreement to enable the transfer of plant genetic resources for food and agriculture from the Centre for Genetic Resources, the Netherlands (CGN).</w:t>
      </w:r>
    </w:p>
    <w:p w14:paraId="4AA10D02" w14:textId="77777777" w:rsidR="00877BF4" w:rsidRPr="008127A0" w:rsidRDefault="00BC3F99">
      <w:pPr>
        <w:rPr>
          <w:rFonts w:cs="Arial"/>
          <w:sz w:val="20"/>
          <w:szCs w:val="20"/>
        </w:rPr>
      </w:pPr>
      <w:r w:rsidRPr="008127A0">
        <w:rPr>
          <w:rFonts w:cs="Arial"/>
          <w:sz w:val="20"/>
          <w:szCs w:val="20"/>
        </w:rPr>
        <w:t xml:space="preserve">The Standard Material Transfer Agreement </w:t>
      </w:r>
      <w:r w:rsidR="009E7F04" w:rsidRPr="008127A0">
        <w:rPr>
          <w:rFonts w:cs="Arial"/>
          <w:sz w:val="20"/>
          <w:szCs w:val="20"/>
        </w:rPr>
        <w:t xml:space="preserve">(SMTA) </w:t>
      </w:r>
      <w:r w:rsidRPr="008127A0">
        <w:rPr>
          <w:rFonts w:cs="Arial"/>
          <w:sz w:val="20"/>
          <w:szCs w:val="20"/>
        </w:rPr>
        <w:t xml:space="preserve">of the International Treaty on Plant Genetic Resources for Food and Agriculture has been developed solely for the purpose of utilization and conservation for research, breeding and training for food and agriculture (see Article 6 of the SMTA).    </w:t>
      </w:r>
    </w:p>
    <w:p w14:paraId="1F7CF2C9" w14:textId="77777777" w:rsidR="00BC3F99" w:rsidRPr="008127A0" w:rsidRDefault="00BC3F99">
      <w:pPr>
        <w:rPr>
          <w:rFonts w:cs="Arial"/>
          <w:sz w:val="20"/>
          <w:szCs w:val="20"/>
        </w:rPr>
      </w:pPr>
      <w:r w:rsidRPr="008127A0">
        <w:rPr>
          <w:rFonts w:cs="Arial"/>
          <w:sz w:val="20"/>
          <w:szCs w:val="20"/>
        </w:rPr>
        <w:t xml:space="preserve">At </w:t>
      </w:r>
      <w:r w:rsidR="009E7F04" w:rsidRPr="008127A0">
        <w:rPr>
          <w:rFonts w:cs="Arial"/>
          <w:sz w:val="20"/>
          <w:szCs w:val="20"/>
        </w:rPr>
        <w:t>t</w:t>
      </w:r>
      <w:r w:rsidRPr="008127A0">
        <w:rPr>
          <w:rFonts w:cs="Arial"/>
          <w:sz w:val="20"/>
          <w:szCs w:val="20"/>
        </w:rPr>
        <w:t>he discretion of the Netherlands government, access to plant genetic resources from CGN’s collections for other purposes</w:t>
      </w:r>
      <w:r w:rsidR="009E7F04" w:rsidRPr="008127A0">
        <w:rPr>
          <w:rFonts w:cs="Arial"/>
          <w:sz w:val="20"/>
          <w:szCs w:val="20"/>
        </w:rPr>
        <w:t xml:space="preserve"> than for research, breeding and training for food and agriculture </w:t>
      </w:r>
      <w:r w:rsidRPr="008127A0">
        <w:rPr>
          <w:rFonts w:cs="Arial"/>
          <w:sz w:val="20"/>
          <w:szCs w:val="20"/>
        </w:rPr>
        <w:t xml:space="preserve">is also </w:t>
      </w:r>
      <w:r w:rsidR="009E7F04" w:rsidRPr="008127A0">
        <w:rPr>
          <w:rFonts w:cs="Arial"/>
          <w:sz w:val="20"/>
          <w:szCs w:val="20"/>
        </w:rPr>
        <w:t xml:space="preserve">provided under the terms and conditions of the SMTA. </w:t>
      </w:r>
      <w:r w:rsidRPr="008127A0">
        <w:rPr>
          <w:rFonts w:cs="Arial"/>
          <w:sz w:val="20"/>
          <w:szCs w:val="20"/>
        </w:rPr>
        <w:t xml:space="preserve"> </w:t>
      </w:r>
    </w:p>
    <w:p w14:paraId="177ADE24" w14:textId="77777777" w:rsidR="009E7F04" w:rsidRPr="008127A0" w:rsidRDefault="009E7F04">
      <w:pPr>
        <w:rPr>
          <w:rFonts w:cs="Arial"/>
          <w:sz w:val="20"/>
          <w:szCs w:val="20"/>
        </w:rPr>
      </w:pPr>
      <w:r w:rsidRPr="008127A0">
        <w:rPr>
          <w:rFonts w:cs="Arial"/>
          <w:sz w:val="20"/>
          <w:szCs w:val="20"/>
        </w:rPr>
        <w:t>You are requested to sign the two copies of the SMTA and to return one copy to CGN, together with a signed version of this document, by which you agree to be fully bound to all provisions of the SMTA except for its Article 6.1.</w:t>
      </w:r>
    </w:p>
    <w:p w14:paraId="5FA8CBBD" w14:textId="77777777" w:rsidR="009E7F04" w:rsidRPr="008127A0" w:rsidRDefault="009E7F04">
      <w:pPr>
        <w:rPr>
          <w:rFonts w:cs="Arial"/>
          <w:sz w:val="20"/>
          <w:szCs w:val="20"/>
        </w:rPr>
      </w:pPr>
    </w:p>
    <w:p w14:paraId="699D087F" w14:textId="77777777" w:rsidR="009E7F04" w:rsidRPr="008127A0" w:rsidRDefault="009E7F04">
      <w:pPr>
        <w:rPr>
          <w:rFonts w:cs="Arial"/>
          <w:sz w:val="20"/>
          <w:szCs w:val="20"/>
        </w:rPr>
      </w:pPr>
      <w:r w:rsidRPr="008127A0">
        <w:rPr>
          <w:rFonts w:cs="Arial"/>
          <w:sz w:val="20"/>
          <w:szCs w:val="20"/>
        </w:rPr>
        <w:t xml:space="preserve">  </w:t>
      </w:r>
    </w:p>
    <w:p w14:paraId="485BCD1F" w14:textId="77777777" w:rsidR="00BC3F99" w:rsidRPr="008127A0" w:rsidRDefault="00D22817">
      <w:pPr>
        <w:rPr>
          <w:rFonts w:cs="Arial"/>
          <w:sz w:val="20"/>
          <w:szCs w:val="20"/>
        </w:rPr>
      </w:pPr>
      <w:r w:rsidRPr="008127A0">
        <w:rPr>
          <w:rFonts w:cs="Arial"/>
          <w:sz w:val="20"/>
          <w:szCs w:val="20"/>
        </w:rPr>
        <w:t xml:space="preserve">Name of the </w:t>
      </w:r>
      <w:r w:rsidR="009E7F04" w:rsidRPr="008127A0">
        <w:rPr>
          <w:rFonts w:cs="Arial"/>
          <w:sz w:val="20"/>
          <w:szCs w:val="20"/>
        </w:rPr>
        <w:t>provider</w:t>
      </w:r>
      <w:r w:rsidR="009E7F04" w:rsidRPr="008127A0">
        <w:rPr>
          <w:rFonts w:cs="Arial"/>
          <w:sz w:val="20"/>
          <w:szCs w:val="20"/>
        </w:rPr>
        <w:tab/>
      </w:r>
      <w:r w:rsidR="009E7F04" w:rsidRPr="008127A0">
        <w:rPr>
          <w:rFonts w:cs="Arial"/>
          <w:sz w:val="20"/>
          <w:szCs w:val="20"/>
        </w:rPr>
        <w:tab/>
      </w:r>
      <w:r w:rsidR="009E7F04" w:rsidRPr="008127A0">
        <w:rPr>
          <w:rFonts w:cs="Arial"/>
          <w:sz w:val="20"/>
          <w:szCs w:val="20"/>
        </w:rPr>
        <w:tab/>
      </w:r>
      <w:r w:rsidR="009E7F04" w:rsidRPr="008127A0">
        <w:rPr>
          <w:rFonts w:cs="Arial"/>
          <w:sz w:val="20"/>
          <w:szCs w:val="20"/>
        </w:rPr>
        <w:tab/>
      </w:r>
      <w:r w:rsidRPr="008127A0">
        <w:rPr>
          <w:rFonts w:cs="Arial"/>
          <w:sz w:val="20"/>
          <w:szCs w:val="20"/>
        </w:rPr>
        <w:tab/>
      </w:r>
      <w:r w:rsidRPr="008127A0">
        <w:rPr>
          <w:rFonts w:cs="Arial"/>
          <w:sz w:val="20"/>
          <w:szCs w:val="20"/>
        </w:rPr>
        <w:tab/>
        <w:t>Name</w:t>
      </w:r>
      <w:r w:rsidR="009E7F04" w:rsidRPr="008127A0">
        <w:rPr>
          <w:rFonts w:cs="Arial"/>
          <w:sz w:val="20"/>
          <w:szCs w:val="20"/>
        </w:rPr>
        <w:t xml:space="preserve"> recipient</w:t>
      </w:r>
    </w:p>
    <w:p w14:paraId="04D90810" w14:textId="77777777" w:rsidR="00D22817" w:rsidRPr="008127A0" w:rsidRDefault="00D22817">
      <w:pPr>
        <w:rPr>
          <w:rFonts w:cs="Arial"/>
          <w:sz w:val="20"/>
          <w:szCs w:val="20"/>
        </w:rPr>
      </w:pPr>
    </w:p>
    <w:p w14:paraId="15171393" w14:textId="77777777" w:rsidR="00B871EF" w:rsidRPr="008127A0" w:rsidRDefault="00D22817">
      <w:pPr>
        <w:rPr>
          <w:rFonts w:cs="Arial"/>
          <w:sz w:val="20"/>
          <w:szCs w:val="20"/>
        </w:rPr>
      </w:pPr>
      <w:r w:rsidRPr="008127A0">
        <w:rPr>
          <w:rFonts w:cs="Arial"/>
          <w:sz w:val="20"/>
          <w:szCs w:val="20"/>
        </w:rPr>
        <w:t>Date</w:t>
      </w:r>
      <w:r w:rsidRPr="008127A0">
        <w:rPr>
          <w:rFonts w:cs="Arial"/>
          <w:sz w:val="20"/>
          <w:szCs w:val="20"/>
        </w:rPr>
        <w:tab/>
      </w:r>
      <w:r w:rsidRPr="008127A0">
        <w:rPr>
          <w:rFonts w:cs="Arial"/>
          <w:sz w:val="20"/>
          <w:szCs w:val="20"/>
        </w:rPr>
        <w:tab/>
      </w:r>
      <w:r w:rsidRPr="008127A0">
        <w:rPr>
          <w:rFonts w:cs="Arial"/>
          <w:sz w:val="20"/>
          <w:szCs w:val="20"/>
        </w:rPr>
        <w:tab/>
      </w:r>
      <w:r w:rsidRPr="008127A0">
        <w:rPr>
          <w:rFonts w:cs="Arial"/>
          <w:sz w:val="20"/>
          <w:szCs w:val="20"/>
        </w:rPr>
        <w:tab/>
      </w:r>
      <w:r w:rsidRPr="008127A0">
        <w:rPr>
          <w:rFonts w:cs="Arial"/>
          <w:sz w:val="20"/>
          <w:szCs w:val="20"/>
        </w:rPr>
        <w:tab/>
      </w:r>
      <w:r w:rsidRPr="008127A0">
        <w:rPr>
          <w:rFonts w:cs="Arial"/>
          <w:sz w:val="20"/>
          <w:szCs w:val="20"/>
        </w:rPr>
        <w:tab/>
      </w:r>
      <w:r w:rsidRPr="008127A0">
        <w:rPr>
          <w:rFonts w:cs="Arial"/>
          <w:sz w:val="20"/>
          <w:szCs w:val="20"/>
        </w:rPr>
        <w:tab/>
      </w:r>
      <w:r w:rsidRPr="008127A0">
        <w:rPr>
          <w:rFonts w:cs="Arial"/>
          <w:sz w:val="20"/>
          <w:szCs w:val="20"/>
        </w:rPr>
        <w:tab/>
      </w:r>
      <w:proofErr w:type="spellStart"/>
      <w:r w:rsidRPr="008127A0">
        <w:rPr>
          <w:rFonts w:cs="Arial"/>
          <w:sz w:val="20"/>
          <w:szCs w:val="20"/>
        </w:rPr>
        <w:t>Date</w:t>
      </w:r>
      <w:proofErr w:type="spellEnd"/>
    </w:p>
    <w:p w14:paraId="3156A600" w14:textId="77777777" w:rsidR="00D22817" w:rsidRPr="008127A0" w:rsidRDefault="00D22817">
      <w:pPr>
        <w:rPr>
          <w:rFonts w:cs="Arial"/>
          <w:sz w:val="20"/>
          <w:szCs w:val="20"/>
        </w:rPr>
      </w:pPr>
    </w:p>
    <w:p w14:paraId="642B1F4C" w14:textId="77777777" w:rsidR="00B871EF" w:rsidRPr="008127A0" w:rsidRDefault="00D22817">
      <w:pPr>
        <w:rPr>
          <w:rFonts w:cs="Arial"/>
          <w:sz w:val="20"/>
          <w:szCs w:val="20"/>
        </w:rPr>
      </w:pPr>
      <w:r w:rsidRPr="008127A0">
        <w:rPr>
          <w:rFonts w:cs="Arial"/>
          <w:sz w:val="20"/>
          <w:szCs w:val="20"/>
        </w:rPr>
        <w:t>Signature</w:t>
      </w:r>
      <w:r w:rsidR="00B871EF" w:rsidRPr="008127A0">
        <w:rPr>
          <w:rFonts w:cs="Arial"/>
          <w:sz w:val="20"/>
          <w:szCs w:val="20"/>
        </w:rPr>
        <w:t xml:space="preserve"> of the provider</w:t>
      </w:r>
      <w:r w:rsidRPr="008127A0">
        <w:rPr>
          <w:rFonts w:cs="Arial"/>
          <w:sz w:val="20"/>
          <w:szCs w:val="20"/>
        </w:rPr>
        <w:tab/>
      </w:r>
      <w:r w:rsidRPr="008127A0">
        <w:rPr>
          <w:rFonts w:cs="Arial"/>
          <w:sz w:val="20"/>
          <w:szCs w:val="20"/>
        </w:rPr>
        <w:tab/>
      </w:r>
      <w:r w:rsidRPr="008127A0">
        <w:rPr>
          <w:rFonts w:cs="Arial"/>
          <w:sz w:val="20"/>
          <w:szCs w:val="20"/>
        </w:rPr>
        <w:tab/>
      </w:r>
      <w:r w:rsidRPr="008127A0">
        <w:rPr>
          <w:rFonts w:cs="Arial"/>
          <w:sz w:val="20"/>
          <w:szCs w:val="20"/>
        </w:rPr>
        <w:tab/>
      </w:r>
      <w:r w:rsidRPr="008127A0">
        <w:rPr>
          <w:rFonts w:cs="Arial"/>
          <w:sz w:val="20"/>
          <w:szCs w:val="20"/>
        </w:rPr>
        <w:tab/>
        <w:t>Signature</w:t>
      </w:r>
      <w:r w:rsidR="00B871EF" w:rsidRPr="008127A0">
        <w:rPr>
          <w:rFonts w:cs="Arial"/>
          <w:sz w:val="20"/>
          <w:szCs w:val="20"/>
        </w:rPr>
        <w:t xml:space="preserve"> of the recipient</w:t>
      </w:r>
    </w:p>
    <w:sectPr w:rsidR="00B871EF" w:rsidRPr="008127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3F99"/>
    <w:rsid w:val="001F5B52"/>
    <w:rsid w:val="00570700"/>
    <w:rsid w:val="008127A0"/>
    <w:rsid w:val="00877BF4"/>
    <w:rsid w:val="009E7F04"/>
    <w:rsid w:val="00B871EF"/>
    <w:rsid w:val="00BC3F99"/>
    <w:rsid w:val="00D228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E6826"/>
  <w15:docId w15:val="{2B37C533-0DFB-47F6-A48A-B070D78F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7"/>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8A3043-7DF9-4415-BB76-10F23AB55FB7}"/>
</file>

<file path=customXml/itemProps2.xml><?xml version="1.0" encoding="utf-8"?>
<ds:datastoreItem xmlns:ds="http://schemas.openxmlformats.org/officeDocument/2006/customXml" ds:itemID="{5AE1DEC5-FF8D-413C-B138-B027B15788BD}"/>
</file>

<file path=docProps/app.xml><?xml version="1.0" encoding="utf-8"?>
<Properties xmlns="http://schemas.openxmlformats.org/officeDocument/2006/extended-properties" xmlns:vt="http://schemas.openxmlformats.org/officeDocument/2006/docPropsVTypes">
  <Template>Normal.dotm</Template>
  <TotalTime>13</TotalTime>
  <Pages>1</Pages>
  <Words>203</Words>
  <Characters>1118</Characters>
  <Application>Microsoft Office Word</Application>
  <DocSecurity>0</DocSecurity>
  <Lines>9</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Wageningen UR</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Bouchaut, Dione</cp:lastModifiedBy>
  <cp:revision>6</cp:revision>
  <dcterms:created xsi:type="dcterms:W3CDTF">2012-02-22T07:35:00Z</dcterms:created>
  <dcterms:modified xsi:type="dcterms:W3CDTF">2023-12-19T10:36:00Z</dcterms:modified>
</cp:coreProperties>
</file>