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F376" w14:textId="77777777" w:rsidR="00901464" w:rsidRPr="00901464" w:rsidRDefault="003455DD" w:rsidP="00901464">
      <w:pPr>
        <w:pStyle w:val="EnvelopeReturn"/>
        <w:rPr>
          <w:rFonts w:ascii="Verdana" w:hAnsi="Verdana"/>
          <w:b/>
          <w:sz w:val="24"/>
          <w:szCs w:val="24"/>
        </w:rPr>
      </w:pPr>
      <w:r w:rsidRPr="003455DD">
        <w:rPr>
          <w:rFonts w:ascii="Verdana" w:hAnsi="Verdana"/>
          <w:b/>
          <w:sz w:val="24"/>
          <w:szCs w:val="24"/>
        </w:rPr>
        <w:t>ADV-CGN-PG-123</w:t>
      </w:r>
      <w:r>
        <w:rPr>
          <w:rFonts w:ascii="Verdana" w:hAnsi="Verdana"/>
          <w:b/>
          <w:sz w:val="24"/>
          <w:szCs w:val="24"/>
        </w:rPr>
        <w:t xml:space="preserve"> </w:t>
      </w:r>
      <w:r w:rsidR="003E0FC9" w:rsidRPr="00901464">
        <w:rPr>
          <w:rFonts w:ascii="Verdana" w:hAnsi="Verdana"/>
          <w:b/>
          <w:sz w:val="24"/>
          <w:szCs w:val="24"/>
        </w:rPr>
        <w:t>SEED DISINFECTION AGAINST SEED</w:t>
      </w:r>
      <w:r w:rsidR="00011F97">
        <w:rPr>
          <w:rFonts w:ascii="Verdana" w:hAnsi="Verdana"/>
          <w:b/>
          <w:sz w:val="24"/>
          <w:szCs w:val="24"/>
        </w:rPr>
        <w:t>-</w:t>
      </w:r>
      <w:r w:rsidR="0050577F" w:rsidRPr="00901464">
        <w:rPr>
          <w:rFonts w:ascii="Verdana" w:hAnsi="Verdana"/>
          <w:b/>
          <w:sz w:val="24"/>
          <w:szCs w:val="24"/>
        </w:rPr>
        <w:t>BORN</w:t>
      </w:r>
      <w:r w:rsidR="00011F97">
        <w:rPr>
          <w:rFonts w:ascii="Verdana" w:hAnsi="Verdana"/>
          <w:b/>
          <w:sz w:val="24"/>
          <w:szCs w:val="24"/>
        </w:rPr>
        <w:t xml:space="preserve">E </w:t>
      </w:r>
      <w:r w:rsidR="0050577F" w:rsidRPr="00901464">
        <w:rPr>
          <w:rFonts w:ascii="Verdana" w:hAnsi="Verdana"/>
          <w:b/>
          <w:sz w:val="24"/>
          <w:szCs w:val="24"/>
        </w:rPr>
        <w:t>VIRUS</w:t>
      </w:r>
      <w:r w:rsidR="00901464">
        <w:rPr>
          <w:rFonts w:ascii="Verdana" w:hAnsi="Verdana"/>
          <w:b/>
          <w:sz w:val="24"/>
          <w:szCs w:val="24"/>
        </w:rPr>
        <w:t xml:space="preserve"> </w:t>
      </w:r>
      <w:r w:rsidR="00901464" w:rsidRPr="00901464">
        <w:rPr>
          <w:rFonts w:ascii="Verdana" w:hAnsi="Verdana"/>
          <w:b/>
          <w:sz w:val="24"/>
          <w:szCs w:val="24"/>
        </w:rPr>
        <w:t>DISEASES</w:t>
      </w:r>
    </w:p>
    <w:p w14:paraId="2046A992" w14:textId="77777777" w:rsidR="0050577F" w:rsidRPr="00901464" w:rsidRDefault="0050577F">
      <w:pPr>
        <w:pStyle w:val="EnvelopeReturn"/>
        <w:rPr>
          <w:rFonts w:ascii="Verdana" w:hAnsi="Verdana"/>
          <w:sz w:val="22"/>
          <w:szCs w:val="22"/>
        </w:rPr>
      </w:pPr>
    </w:p>
    <w:p w14:paraId="22AE8810" w14:textId="77777777" w:rsidR="00071F1F" w:rsidRDefault="00071F1F">
      <w:pPr>
        <w:pStyle w:val="EnvelopeReturn"/>
        <w:rPr>
          <w:rFonts w:ascii="Verdana" w:hAnsi="Verdana"/>
          <w:sz w:val="22"/>
          <w:szCs w:val="22"/>
        </w:rPr>
      </w:pPr>
    </w:p>
    <w:p w14:paraId="51E40640" w14:textId="3E0D6895" w:rsidR="0050577F" w:rsidRPr="00901464" w:rsidRDefault="0050577F">
      <w:pPr>
        <w:pStyle w:val="EnvelopeReturn"/>
        <w:rPr>
          <w:rFonts w:ascii="Verdana" w:hAnsi="Verdana"/>
          <w:sz w:val="22"/>
          <w:szCs w:val="22"/>
        </w:rPr>
      </w:pPr>
      <w:r w:rsidRPr="00901464">
        <w:rPr>
          <w:rFonts w:ascii="Verdana" w:hAnsi="Verdana"/>
          <w:sz w:val="22"/>
          <w:szCs w:val="22"/>
        </w:rPr>
        <w:t>To avoid the introduction and to prevent a build-up of seed</w:t>
      </w:r>
      <w:r w:rsidR="00011F97">
        <w:rPr>
          <w:rFonts w:ascii="Verdana" w:hAnsi="Verdana"/>
          <w:sz w:val="22"/>
          <w:szCs w:val="22"/>
        </w:rPr>
        <w:t>-</w:t>
      </w:r>
      <w:r w:rsidRPr="00901464">
        <w:rPr>
          <w:rFonts w:ascii="Verdana" w:hAnsi="Verdana"/>
          <w:sz w:val="22"/>
          <w:szCs w:val="22"/>
        </w:rPr>
        <w:t>born</w:t>
      </w:r>
      <w:r w:rsidR="00011F97">
        <w:rPr>
          <w:rFonts w:ascii="Verdana" w:hAnsi="Verdana"/>
          <w:sz w:val="22"/>
          <w:szCs w:val="22"/>
        </w:rPr>
        <w:t>e</w:t>
      </w:r>
      <w:r w:rsidRPr="00901464">
        <w:rPr>
          <w:rFonts w:ascii="Verdana" w:hAnsi="Verdana"/>
          <w:sz w:val="22"/>
          <w:szCs w:val="22"/>
        </w:rPr>
        <w:t xml:space="preserve"> diseases like cucumber green mottle mosaic virus (CGMMV) seeds of cucumber</w:t>
      </w:r>
      <w:r w:rsidR="0014308A">
        <w:rPr>
          <w:rFonts w:ascii="Verdana" w:hAnsi="Verdana"/>
          <w:sz w:val="22"/>
          <w:szCs w:val="22"/>
        </w:rPr>
        <w:t xml:space="preserve"> and melon</w:t>
      </w:r>
      <w:r w:rsidRPr="00901464">
        <w:rPr>
          <w:rFonts w:ascii="Verdana" w:hAnsi="Verdana"/>
          <w:sz w:val="22"/>
          <w:szCs w:val="22"/>
        </w:rPr>
        <w:t xml:space="preserve"> can be given a heat treatment before planting.</w:t>
      </w:r>
    </w:p>
    <w:p w14:paraId="33D0B8A4" w14:textId="77777777" w:rsidR="0050577F" w:rsidRPr="00901464" w:rsidRDefault="0050577F">
      <w:pPr>
        <w:pStyle w:val="EnvelopeReturn"/>
        <w:rPr>
          <w:rFonts w:ascii="Verdana" w:hAnsi="Verdana"/>
          <w:sz w:val="22"/>
          <w:szCs w:val="22"/>
        </w:rPr>
      </w:pPr>
      <w:r w:rsidRPr="00901464">
        <w:rPr>
          <w:rFonts w:ascii="Verdana" w:hAnsi="Verdana"/>
          <w:sz w:val="22"/>
          <w:szCs w:val="22"/>
        </w:rPr>
        <w:t xml:space="preserve">Most accessions of the CGN cucumber collection have been given a heat treatment. Only a minor part has not been treated. </w:t>
      </w:r>
    </w:p>
    <w:p w14:paraId="69483AED" w14:textId="77777777" w:rsidR="0050577F" w:rsidRPr="00901464" w:rsidRDefault="0050577F">
      <w:pPr>
        <w:pStyle w:val="EnvelopeReturn"/>
        <w:rPr>
          <w:rFonts w:ascii="Verdana" w:hAnsi="Verdana"/>
          <w:sz w:val="22"/>
          <w:szCs w:val="22"/>
        </w:rPr>
      </w:pPr>
    </w:p>
    <w:p w14:paraId="13097DA7" w14:textId="77777777" w:rsidR="0050577F" w:rsidRPr="00A55E4D" w:rsidRDefault="0050577F">
      <w:pPr>
        <w:pStyle w:val="EnvelopeReturn"/>
        <w:rPr>
          <w:rFonts w:ascii="Verdana" w:hAnsi="Verdana"/>
          <w:b/>
          <w:sz w:val="22"/>
          <w:szCs w:val="22"/>
        </w:rPr>
      </w:pPr>
      <w:r w:rsidRPr="00A55E4D">
        <w:rPr>
          <w:rFonts w:ascii="Verdana" w:hAnsi="Verdana"/>
          <w:b/>
          <w:sz w:val="22"/>
          <w:szCs w:val="22"/>
        </w:rPr>
        <w:t>Method</w:t>
      </w:r>
    </w:p>
    <w:p w14:paraId="6E262431" w14:textId="77777777" w:rsidR="0050577F" w:rsidRPr="00901464" w:rsidRDefault="0050577F">
      <w:pPr>
        <w:pStyle w:val="EnvelopeReturn"/>
        <w:rPr>
          <w:rFonts w:ascii="Verdana" w:hAnsi="Verdana"/>
          <w:sz w:val="22"/>
          <w:szCs w:val="22"/>
        </w:rPr>
      </w:pPr>
    </w:p>
    <w:p w14:paraId="4847524D" w14:textId="77777777" w:rsidR="0050577F" w:rsidRPr="00A55E4D" w:rsidRDefault="0050577F" w:rsidP="00071F1F">
      <w:pPr>
        <w:pStyle w:val="EnvelopeReturn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A55E4D">
        <w:rPr>
          <w:rFonts w:ascii="Verdana" w:hAnsi="Verdana"/>
          <w:sz w:val="22"/>
          <w:szCs w:val="22"/>
        </w:rPr>
        <w:t>Put the seeds in a paper bag</w:t>
      </w:r>
    </w:p>
    <w:p w14:paraId="732D4064" w14:textId="77777777" w:rsidR="0050577F" w:rsidRPr="00A55E4D" w:rsidRDefault="0050577F" w:rsidP="00071F1F">
      <w:pPr>
        <w:pStyle w:val="EnvelopeReturn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A55E4D">
        <w:rPr>
          <w:rFonts w:ascii="Verdana" w:hAnsi="Verdana"/>
          <w:sz w:val="22"/>
          <w:szCs w:val="22"/>
        </w:rPr>
        <w:t>Place the bags in a stove with a temperature of 76°C</w:t>
      </w:r>
    </w:p>
    <w:p w14:paraId="2A0C362A" w14:textId="77777777" w:rsidR="0050577F" w:rsidRPr="00A55E4D" w:rsidRDefault="0050577F" w:rsidP="00071F1F">
      <w:pPr>
        <w:pStyle w:val="EnvelopeReturn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A55E4D">
        <w:rPr>
          <w:rFonts w:ascii="Verdana" w:hAnsi="Verdana"/>
          <w:sz w:val="22"/>
          <w:szCs w:val="22"/>
        </w:rPr>
        <w:t>Leave the seeds for 72 hours (3 days)</w:t>
      </w:r>
    </w:p>
    <w:p w14:paraId="3186AA39" w14:textId="77777777" w:rsidR="0050577F" w:rsidRPr="00901464" w:rsidRDefault="0050577F">
      <w:pPr>
        <w:pStyle w:val="EnvelopeReturn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901464">
        <w:rPr>
          <w:rFonts w:ascii="Verdana" w:hAnsi="Verdana"/>
          <w:sz w:val="22"/>
          <w:szCs w:val="22"/>
        </w:rPr>
        <w:t>After cooling the seeds can be sown</w:t>
      </w:r>
    </w:p>
    <w:sectPr w:rsidR="0050577F" w:rsidRPr="00901464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4DBB" w14:textId="77777777" w:rsidR="00071F1F" w:rsidRDefault="00071F1F" w:rsidP="00A55E4D">
      <w:r>
        <w:separator/>
      </w:r>
    </w:p>
  </w:endnote>
  <w:endnote w:type="continuationSeparator" w:id="0">
    <w:p w14:paraId="5A899873" w14:textId="77777777" w:rsidR="00071F1F" w:rsidRDefault="00071F1F" w:rsidP="00A5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BDFAA" w14:textId="77777777" w:rsidR="00071F1F" w:rsidRDefault="00071F1F" w:rsidP="00A55E4D">
      <w:r>
        <w:separator/>
      </w:r>
    </w:p>
  </w:footnote>
  <w:footnote w:type="continuationSeparator" w:id="0">
    <w:p w14:paraId="7D8F1615" w14:textId="77777777" w:rsidR="00071F1F" w:rsidRDefault="00071F1F" w:rsidP="00A55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38"/>
      <w:gridCol w:w="1842"/>
    </w:tblGrid>
    <w:tr w:rsidR="00071F1F" w14:paraId="2C4544D0" w14:textId="77777777" w:rsidTr="00071F1F">
      <w:trPr>
        <w:trHeight w:val="1099"/>
      </w:trPr>
      <w:tc>
        <w:tcPr>
          <w:tcW w:w="7338" w:type="dxa"/>
        </w:tcPr>
        <w:p w14:paraId="7ED53F0D" w14:textId="77777777" w:rsidR="00071F1F" w:rsidRPr="00BB65D8" w:rsidRDefault="00071F1F" w:rsidP="00A55E4D">
          <w:pPr>
            <w:pStyle w:val="Header"/>
            <w:rPr>
              <w:rStyle w:val="PageNumber"/>
              <w:sz w:val="16"/>
              <w:lang w:val="nl-NL"/>
            </w:rPr>
          </w:pPr>
          <w:r w:rsidRPr="00A36E3C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A36E3C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A36E3C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1842" w:type="dxa"/>
        </w:tcPr>
        <w:p w14:paraId="55E0CDD5" w14:textId="77777777" w:rsidR="00071F1F" w:rsidRDefault="00071F1F" w:rsidP="00A55E4D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4B7C74C6" wp14:editId="0098A61A">
                <wp:extent cx="809625" cy="679450"/>
                <wp:effectExtent l="0" t="0" r="0" b="0"/>
                <wp:docPr id="9" name="Afbeelding 9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71F1F" w14:paraId="05EA0004" w14:textId="77777777" w:rsidTr="00071F1F">
      <w:trPr>
        <w:trHeight w:val="574"/>
      </w:trPr>
      <w:tc>
        <w:tcPr>
          <w:tcW w:w="7338" w:type="dxa"/>
        </w:tcPr>
        <w:p w14:paraId="786DB0A2" w14:textId="77777777" w:rsidR="00071F1F" w:rsidRDefault="00071F1F" w:rsidP="00A55E4D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  <w:p w14:paraId="231E2539" w14:textId="77777777" w:rsidR="00071F1F" w:rsidRDefault="00071F1F" w:rsidP="00A55E4D">
          <w:pPr>
            <w:pStyle w:val="Header"/>
            <w:tabs>
              <w:tab w:val="left" w:pos="851"/>
            </w:tabs>
            <w:rPr>
              <w:rStyle w:val="PageNumber"/>
              <w:b/>
              <w:sz w:val="16"/>
            </w:rPr>
          </w:pPr>
        </w:p>
        <w:p w14:paraId="5686C49C" w14:textId="77777777" w:rsidR="00071F1F" w:rsidRPr="00A55E4D" w:rsidRDefault="00071F1F" w:rsidP="00A55E4D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  <w:r w:rsidRPr="00A55E4D">
            <w:rPr>
              <w:rStyle w:val="PageNumber"/>
              <w:b/>
              <w:sz w:val="16"/>
            </w:rPr>
            <w:t>ADV-CGN-PG-123 SEED DISINFECTION AGAINST SEED</w:t>
          </w:r>
          <w:r>
            <w:rPr>
              <w:rStyle w:val="PageNumber"/>
              <w:b/>
              <w:sz w:val="16"/>
            </w:rPr>
            <w:t>-</w:t>
          </w:r>
          <w:r w:rsidRPr="00A55E4D">
            <w:rPr>
              <w:rStyle w:val="PageNumber"/>
              <w:b/>
              <w:sz w:val="16"/>
            </w:rPr>
            <w:t>BORN</w:t>
          </w:r>
          <w:r>
            <w:rPr>
              <w:rStyle w:val="PageNumber"/>
              <w:b/>
              <w:sz w:val="16"/>
            </w:rPr>
            <w:t>E</w:t>
          </w:r>
          <w:r w:rsidRPr="00A55E4D">
            <w:rPr>
              <w:rStyle w:val="PageNumber"/>
              <w:b/>
              <w:sz w:val="16"/>
            </w:rPr>
            <w:t xml:space="preserve"> VIRUS DISEASES</w:t>
          </w:r>
          <w:r w:rsidRPr="00A55E4D">
            <w:rPr>
              <w:rStyle w:val="PageNumber"/>
              <w:sz w:val="16"/>
            </w:rPr>
            <w:t xml:space="preserve">                  </w:t>
          </w:r>
        </w:p>
        <w:p w14:paraId="0B318AC3" w14:textId="77777777" w:rsidR="00071F1F" w:rsidRPr="00A55E4D" w:rsidRDefault="00071F1F" w:rsidP="00A55E4D">
          <w:pPr>
            <w:pStyle w:val="Header"/>
            <w:tabs>
              <w:tab w:val="left" w:pos="851"/>
            </w:tabs>
            <w:rPr>
              <w:rStyle w:val="PageNumber"/>
              <w:sz w:val="16"/>
            </w:rPr>
          </w:pPr>
        </w:p>
      </w:tc>
      <w:tc>
        <w:tcPr>
          <w:tcW w:w="1842" w:type="dxa"/>
        </w:tcPr>
        <w:p w14:paraId="06A51882" w14:textId="77777777" w:rsidR="00071F1F" w:rsidRPr="00BB65D8" w:rsidRDefault="00071F1F" w:rsidP="00A55E4D">
          <w:pPr>
            <w:pStyle w:val="Header"/>
            <w:rPr>
              <w:rStyle w:val="PageNumber"/>
              <w:sz w:val="16"/>
              <w:lang w:val="nl-NL"/>
            </w:rPr>
          </w:pPr>
          <w:r w:rsidRPr="00BB65D8">
            <w:rPr>
              <w:rStyle w:val="PageNumber"/>
              <w:sz w:val="16"/>
              <w:lang w:val="nl-NL"/>
            </w:rPr>
            <w:t>PGR</w:t>
          </w:r>
        </w:p>
        <w:p w14:paraId="06A9F983" w14:textId="2B6B6294" w:rsidR="00071F1F" w:rsidRPr="00BB65D8" w:rsidRDefault="00071F1F" w:rsidP="00A55E4D">
          <w:pPr>
            <w:pStyle w:val="Header"/>
            <w:rPr>
              <w:rStyle w:val="PageNumber"/>
              <w:sz w:val="16"/>
              <w:lang w:val="nl-NL"/>
            </w:rPr>
          </w:pPr>
          <w:r w:rsidRPr="00A55E4D">
            <w:rPr>
              <w:rStyle w:val="PageNumber"/>
              <w:sz w:val="16"/>
              <w:lang w:val="nl-NL"/>
            </w:rPr>
            <w:t xml:space="preserve">ADV-CGN-PG-123 </w:t>
          </w:r>
          <w:r w:rsidRPr="00BB65D8">
            <w:rPr>
              <w:rStyle w:val="PageNumber"/>
              <w:sz w:val="16"/>
              <w:lang w:val="nl-NL"/>
            </w:rPr>
            <w:t xml:space="preserve">Versie: </w:t>
          </w:r>
          <w:r w:rsidR="00644DC7">
            <w:rPr>
              <w:rStyle w:val="PageNumber"/>
              <w:sz w:val="16"/>
              <w:lang w:val="nl-NL"/>
            </w:rPr>
            <w:t>2</w:t>
          </w:r>
        </w:p>
        <w:p w14:paraId="41D5D89A" w14:textId="57E136F6" w:rsidR="00071F1F" w:rsidRDefault="00071F1F" w:rsidP="00A55E4D">
          <w:pPr>
            <w:pStyle w:val="Header"/>
            <w:rPr>
              <w:rStyle w:val="PageNumber"/>
              <w:sz w:val="16"/>
            </w:rPr>
          </w:pPr>
          <w:proofErr w:type="spellStart"/>
          <w:r>
            <w:rPr>
              <w:rStyle w:val="PageNumber"/>
              <w:sz w:val="16"/>
            </w:rPr>
            <w:t>Pagina</w:t>
          </w:r>
          <w:proofErr w:type="spellEnd"/>
          <w:r>
            <w:rPr>
              <w:rStyle w:val="PageNumber"/>
              <w:sz w:val="16"/>
            </w:rPr>
            <w:t xml:space="preserve">: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PAGE </w:instrText>
          </w:r>
          <w:r>
            <w:rPr>
              <w:rStyle w:val="PageNumber"/>
              <w:sz w:val="16"/>
            </w:rPr>
            <w:fldChar w:fldCharType="separate"/>
          </w:r>
          <w:r w:rsidR="002B5A9A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  <w:r>
            <w:rPr>
              <w:rStyle w:val="PageNumber"/>
              <w:sz w:val="16"/>
            </w:rPr>
            <w:t xml:space="preserve"> van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2B5A9A">
            <w:rPr>
              <w:rStyle w:val="PageNumber"/>
              <w:noProof/>
              <w:sz w:val="16"/>
            </w:rPr>
            <w:t>1</w:t>
          </w:r>
          <w:r>
            <w:rPr>
              <w:rStyle w:val="PageNumber"/>
              <w:sz w:val="16"/>
            </w:rPr>
            <w:fldChar w:fldCharType="end"/>
          </w:r>
        </w:p>
        <w:p w14:paraId="43E366C2" w14:textId="6D7E056D" w:rsidR="00071F1F" w:rsidRDefault="00071F1F" w:rsidP="002B5A9A">
          <w:pPr>
            <w:pStyle w:val="Header"/>
            <w:rPr>
              <w:rStyle w:val="PageNumber"/>
              <w:sz w:val="16"/>
            </w:rPr>
          </w:pPr>
          <w:proofErr w:type="spellStart"/>
          <w:r>
            <w:rPr>
              <w:rStyle w:val="PageNumber"/>
              <w:sz w:val="16"/>
            </w:rPr>
            <w:t>Afgifte</w:t>
          </w:r>
          <w:proofErr w:type="spellEnd"/>
          <w:r>
            <w:rPr>
              <w:rStyle w:val="PageNumber"/>
              <w:sz w:val="16"/>
            </w:rPr>
            <w:t xml:space="preserve">: </w:t>
          </w:r>
          <w:r w:rsidR="00644DC7">
            <w:rPr>
              <w:rStyle w:val="PageNumber"/>
              <w:sz w:val="16"/>
            </w:rPr>
            <w:t>10</w:t>
          </w:r>
          <w:r w:rsidR="002B5A9A">
            <w:rPr>
              <w:rStyle w:val="PageNumber"/>
              <w:sz w:val="16"/>
            </w:rPr>
            <w:t>-05-20</w:t>
          </w:r>
          <w:r w:rsidR="00644DC7">
            <w:rPr>
              <w:rStyle w:val="PageNumber"/>
              <w:sz w:val="16"/>
            </w:rPr>
            <w:t>22</w:t>
          </w:r>
        </w:p>
      </w:tc>
    </w:tr>
  </w:tbl>
  <w:p w14:paraId="7D0F3D44" w14:textId="77777777" w:rsidR="00071F1F" w:rsidRDefault="00071F1F">
    <w:pPr>
      <w:pStyle w:val="Header"/>
    </w:pPr>
  </w:p>
  <w:p w14:paraId="4CAE5329" w14:textId="77777777" w:rsidR="00071F1F" w:rsidRDefault="00071F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618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1666F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2D58C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67362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nl-NL" w:vendorID="9" w:dllVersion="512" w:checkStyle="1"/>
  <w:activeWritingStyle w:appName="MSWord" w:lang="en-GB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85"/>
    <w:rsid w:val="00011F97"/>
    <w:rsid w:val="00071F1F"/>
    <w:rsid w:val="0014308A"/>
    <w:rsid w:val="002263A3"/>
    <w:rsid w:val="002B5A9A"/>
    <w:rsid w:val="003455DD"/>
    <w:rsid w:val="003E0FC9"/>
    <w:rsid w:val="003F0795"/>
    <w:rsid w:val="0050577F"/>
    <w:rsid w:val="00644DC7"/>
    <w:rsid w:val="00891285"/>
    <w:rsid w:val="00901464"/>
    <w:rsid w:val="00A529A7"/>
    <w:rsid w:val="00A5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8904E8"/>
  <w15:docId w15:val="{28A45C51-2ABD-478F-9560-45CBF270E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nhideWhenUsed/>
    <w:rsid w:val="00A55E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E4D"/>
    <w:rPr>
      <w:rFonts w:ascii="News Gothic" w:hAnsi="News Gothic"/>
      <w:lang w:val="en-GB"/>
    </w:rPr>
  </w:style>
  <w:style w:type="paragraph" w:styleId="Footer">
    <w:name w:val="footer"/>
    <w:basedOn w:val="Normal"/>
    <w:link w:val="FooterChar"/>
    <w:unhideWhenUsed/>
    <w:rsid w:val="00A55E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55E4D"/>
    <w:rPr>
      <w:rFonts w:ascii="News Gothic" w:hAnsi="News Gothic"/>
      <w:lang w:val="en-GB"/>
    </w:rPr>
  </w:style>
  <w:style w:type="character" w:styleId="CommentReference">
    <w:name w:val="annotation reference"/>
    <w:basedOn w:val="DefaultParagraphFont"/>
    <w:semiHidden/>
    <w:unhideWhenUsed/>
    <w:rsid w:val="00011F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11F97"/>
  </w:style>
  <w:style w:type="character" w:customStyle="1" w:styleId="CommentTextChar">
    <w:name w:val="Comment Text Char"/>
    <w:basedOn w:val="DefaultParagraphFont"/>
    <w:link w:val="CommentText"/>
    <w:semiHidden/>
    <w:rsid w:val="00011F97"/>
    <w:rPr>
      <w:rFonts w:ascii="News Gothic" w:hAnsi="News Gothic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1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11F97"/>
    <w:rPr>
      <w:rFonts w:ascii="News Gothic" w:hAnsi="News Gothic"/>
      <w:b/>
      <w:bCs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011F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11F9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3E952-B9F1-4A4D-BD75-FADD1F093573}"/>
</file>

<file path=customXml/itemProps2.xml><?xml version="1.0" encoding="utf-8"?>
<ds:datastoreItem xmlns:ds="http://schemas.openxmlformats.org/officeDocument/2006/customXml" ds:itemID="{67453985-E3E6-40F3-8FE6-81CE2CDFB4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469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SEED DISINFECTION AGAINST SEED BORN VIRUS DISEASES</vt:lpstr>
      <vt:lpstr>SEED DISINFECTION AGAINST SEED BORN VIRUS DISEASES</vt:lpstr>
    </vt:vector>
  </TitlesOfParts>
  <Company>CPRO-DLO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 DISINFECTION AGAINST SEED BORN VIRUS DISEASES</dc:title>
  <dc:creator>&lt;your username here&gt;</dc:creator>
  <cp:lastModifiedBy>Bouchaut, Dione</cp:lastModifiedBy>
  <cp:revision>2</cp:revision>
  <cp:lastPrinted>2022-05-10T09:17:00Z</cp:lastPrinted>
  <dcterms:created xsi:type="dcterms:W3CDTF">2022-09-22T10:45:00Z</dcterms:created>
  <dcterms:modified xsi:type="dcterms:W3CDTF">2022-09-22T10:45:00Z</dcterms:modified>
</cp:coreProperties>
</file>