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3246" w14:textId="77777777" w:rsidR="00DC2E8A" w:rsidRDefault="00E72A11">
      <w:pPr>
        <w:rPr>
          <w:rFonts w:ascii="Verdana" w:hAnsi="Verdana"/>
          <w:b/>
          <w:sz w:val="24"/>
          <w:szCs w:val="24"/>
          <w:lang w:val="nl-NL"/>
        </w:rPr>
      </w:pPr>
      <w:r w:rsidRPr="0001591F">
        <w:rPr>
          <w:rFonts w:ascii="Verdana" w:hAnsi="Verdana"/>
          <w:b/>
          <w:sz w:val="24"/>
          <w:szCs w:val="24"/>
          <w:lang w:val="nl-NL"/>
        </w:rPr>
        <w:t>FOR-CGN-PG-027 APPROVAL STATUS CHANGE</w:t>
      </w:r>
    </w:p>
    <w:p w14:paraId="70B45283" w14:textId="77777777" w:rsidR="00177E82" w:rsidRPr="000545C6" w:rsidRDefault="00177E82" w:rsidP="0001591F">
      <w:pPr>
        <w:rPr>
          <w:b/>
          <w:sz w:val="22"/>
          <w:szCs w:val="22"/>
          <w:lang w:val="nl-NL"/>
        </w:rPr>
      </w:pPr>
    </w:p>
    <w:p w14:paraId="50CE5670" w14:textId="77777777" w:rsidR="00951F1F" w:rsidRPr="000545C6" w:rsidRDefault="00951F1F" w:rsidP="0001591F">
      <w:pPr>
        <w:rPr>
          <w:b/>
          <w:sz w:val="22"/>
          <w:szCs w:val="22"/>
          <w:lang w:val="nl-NL"/>
        </w:rPr>
      </w:pPr>
    </w:p>
    <w:p w14:paraId="16D6E16E" w14:textId="77777777" w:rsidR="00DC2E8A" w:rsidRDefault="00E72A11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Number(s)</w:t>
      </w:r>
      <w:r w:rsidR="0001591F" w:rsidRPr="0001591F">
        <w:rPr>
          <w:rFonts w:ascii="Verdana" w:hAnsi="Verdana"/>
          <w:b/>
          <w:sz w:val="22"/>
          <w:szCs w:val="22"/>
          <w:lang w:val="nl-NL"/>
        </w:rPr>
        <w:t>:</w:t>
      </w:r>
    </w:p>
    <w:p w14:paraId="4C92EB2A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3B54788F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32A1D8AC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06020658" w14:textId="77777777" w:rsidR="00DC2E8A" w:rsidRDefault="00E72A11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Crop:</w:t>
      </w:r>
    </w:p>
    <w:p w14:paraId="16BA18DE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7C58A747" w14:textId="77777777" w:rsidR="00951F1F" w:rsidRPr="0001591F" w:rsidRDefault="00951F1F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70165C8E" w14:textId="77777777" w:rsidR="00DC2E8A" w:rsidRDefault="00E72A11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Subject change of status (INS-CGN-PG-003)</w:t>
      </w:r>
    </w:p>
    <w:p w14:paraId="24E9A6E7" w14:textId="77777777" w:rsidR="00080655" w:rsidRPr="0001591F" w:rsidRDefault="00080655" w:rsidP="0001591F">
      <w:pPr>
        <w:rPr>
          <w:rFonts w:ascii="Verdana" w:hAnsi="Verdana"/>
          <w:b/>
          <w:sz w:val="22"/>
          <w:szCs w:val="22"/>
          <w:lang w:val="nl-N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402"/>
        <w:gridCol w:w="4110"/>
      </w:tblGrid>
      <w:tr w:rsidR="00951F1F" w:rsidRPr="0001591F" w14:paraId="27F1F959" w14:textId="77777777" w:rsidTr="0001591F">
        <w:tc>
          <w:tcPr>
            <w:tcW w:w="1668" w:type="dxa"/>
          </w:tcPr>
          <w:p w14:paraId="32B4B460" w14:textId="77777777" w:rsidR="00DC2E8A" w:rsidRDefault="00E72A11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tick</w:t>
            </w:r>
          </w:p>
        </w:tc>
        <w:tc>
          <w:tcPr>
            <w:tcW w:w="3402" w:type="dxa"/>
          </w:tcPr>
          <w:p w14:paraId="59789327" w14:textId="77777777" w:rsidR="00DC2E8A" w:rsidRDefault="00E72A11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status change</w:t>
            </w:r>
          </w:p>
        </w:tc>
        <w:tc>
          <w:tcPr>
            <w:tcW w:w="4110" w:type="dxa"/>
          </w:tcPr>
          <w:p w14:paraId="01B21590" w14:textId="77777777" w:rsidR="00DC2E8A" w:rsidRDefault="00E72A11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decision-making power</w:t>
            </w:r>
          </w:p>
        </w:tc>
      </w:tr>
      <w:tr w:rsidR="00951F1F" w:rsidRPr="00B36340" w14:paraId="77078A97" w14:textId="77777777" w:rsidTr="0001591F">
        <w:tc>
          <w:tcPr>
            <w:tcW w:w="1668" w:type="dxa"/>
            <w:vAlign w:val="center"/>
          </w:tcPr>
          <w:p w14:paraId="08F7A27B" w14:textId="77777777" w:rsidR="00951F1F" w:rsidRPr="00ED154F" w:rsidRDefault="00951F1F" w:rsidP="00ED154F">
            <w:pPr>
              <w:pStyle w:val="Lijstalinea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1F20F651" w14:textId="77777777" w:rsidR="00DC2E8A" w:rsidRDefault="00E72A11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4. accessed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sym w:font="Symbol" w:char="F0AE"/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archived</w:t>
            </w:r>
          </w:p>
        </w:tc>
        <w:tc>
          <w:tcPr>
            <w:tcW w:w="4110" w:type="dxa"/>
          </w:tcPr>
          <w:p w14:paraId="4E964CA7" w14:textId="77777777" w:rsidR="00DC2E8A" w:rsidRDefault="00E72A11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Curators (2x) + Collection Management Project Manager / Cluster Leader</w:t>
            </w:r>
          </w:p>
        </w:tc>
      </w:tr>
      <w:tr w:rsidR="00951F1F" w:rsidRPr="0001591F" w14:paraId="0C771FDB" w14:textId="77777777" w:rsidTr="0001591F">
        <w:tc>
          <w:tcPr>
            <w:tcW w:w="1668" w:type="dxa"/>
            <w:vAlign w:val="center"/>
          </w:tcPr>
          <w:p w14:paraId="775CC095" w14:textId="77777777" w:rsidR="00951F1F" w:rsidRPr="00ED154F" w:rsidRDefault="00951F1F" w:rsidP="00ED154F">
            <w:pPr>
              <w:pStyle w:val="Lijstalinea"/>
              <w:numPr>
                <w:ilvl w:val="0"/>
                <w:numId w:val="7"/>
              </w:numPr>
              <w:jc w:val="center"/>
              <w:rPr>
                <w:rFonts w:ascii="Verdana" w:hAnsi="Verdana"/>
                <w:b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3C550C8A" w14:textId="77777777" w:rsidR="00DC2E8A" w:rsidRDefault="00E72A11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5. accessed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sym w:font="Symbol" w:char="F0AE"/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not-accessed</w:t>
            </w:r>
          </w:p>
        </w:tc>
        <w:tc>
          <w:tcPr>
            <w:tcW w:w="4110" w:type="dxa"/>
          </w:tcPr>
          <w:p w14:paraId="25CEE014" w14:textId="77777777" w:rsidR="00DC2E8A" w:rsidRDefault="00E72A11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Collection management project manager </w:t>
            </w:r>
          </w:p>
        </w:tc>
      </w:tr>
      <w:tr w:rsidR="00951F1F" w:rsidRPr="0001591F" w14:paraId="44C84764" w14:textId="77777777" w:rsidTr="0001591F">
        <w:tc>
          <w:tcPr>
            <w:tcW w:w="1668" w:type="dxa"/>
            <w:vAlign w:val="center"/>
          </w:tcPr>
          <w:p w14:paraId="510DDE10" w14:textId="77777777" w:rsidR="00951F1F" w:rsidRPr="00ED154F" w:rsidRDefault="00951F1F" w:rsidP="00ED154F">
            <w:pPr>
              <w:pStyle w:val="Lijstalinea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1C0CECEC" w14:textId="77777777" w:rsidR="00DC2E8A" w:rsidRDefault="00E72A11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6. archived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sym w:font="Symbol" w:char="F0AE"/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received</w:t>
            </w:r>
          </w:p>
        </w:tc>
        <w:tc>
          <w:tcPr>
            <w:tcW w:w="4110" w:type="dxa"/>
          </w:tcPr>
          <w:p w14:paraId="36E9DCCC" w14:textId="77777777" w:rsidR="00DC2E8A" w:rsidRDefault="00E72A11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Collection management project leader / Cluster leader</w:t>
            </w:r>
          </w:p>
        </w:tc>
      </w:tr>
      <w:tr w:rsidR="00951F1F" w:rsidRPr="0001591F" w14:paraId="6A4CF489" w14:textId="77777777" w:rsidTr="0001591F">
        <w:tc>
          <w:tcPr>
            <w:tcW w:w="1668" w:type="dxa"/>
            <w:vAlign w:val="center"/>
          </w:tcPr>
          <w:p w14:paraId="52679388" w14:textId="77777777" w:rsidR="00951F1F" w:rsidRPr="00ED154F" w:rsidRDefault="00951F1F" w:rsidP="00ED154F">
            <w:pPr>
              <w:pStyle w:val="Lijstalinea"/>
              <w:numPr>
                <w:ilvl w:val="0"/>
                <w:numId w:val="7"/>
              </w:numPr>
              <w:jc w:val="center"/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402" w:type="dxa"/>
          </w:tcPr>
          <w:p w14:paraId="6A9397D4" w14:textId="77777777" w:rsidR="00DC2E8A" w:rsidRDefault="00E72A11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7. archived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sym w:font="Symbol" w:char="F0AE"/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 xml:space="preserve"> not-accessed</w:t>
            </w:r>
          </w:p>
        </w:tc>
        <w:tc>
          <w:tcPr>
            <w:tcW w:w="4110" w:type="dxa"/>
          </w:tcPr>
          <w:p w14:paraId="3B348E89" w14:textId="77777777" w:rsidR="00DC2E8A" w:rsidRDefault="00E72A11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Curators (2x</w:t>
            </w: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) + Collection Management Project Manager</w:t>
            </w:r>
          </w:p>
        </w:tc>
      </w:tr>
    </w:tbl>
    <w:p w14:paraId="254E12A6" w14:textId="77777777" w:rsidR="00951F1F" w:rsidRPr="0001591F" w:rsidRDefault="00951F1F" w:rsidP="0001591F">
      <w:pPr>
        <w:rPr>
          <w:rFonts w:ascii="Verdana" w:hAnsi="Verdana"/>
          <w:sz w:val="22"/>
          <w:szCs w:val="22"/>
          <w:lang w:val="nl-NL"/>
        </w:rPr>
      </w:pPr>
    </w:p>
    <w:p w14:paraId="3F2E2CD7" w14:textId="77777777" w:rsidR="00DC2E8A" w:rsidRDefault="00E72A11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Reason:</w:t>
      </w:r>
    </w:p>
    <w:p w14:paraId="697B1955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3287BAEE" w14:textId="77777777" w:rsidR="008E51D5" w:rsidRPr="0001591F" w:rsidRDefault="008E51D5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1C1B0944" w14:textId="77777777" w:rsidR="008E51D5" w:rsidRPr="0001591F" w:rsidRDefault="008E51D5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543F3025" w14:textId="77777777" w:rsidR="00DC2E8A" w:rsidRDefault="00E72A11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Date of application</w:t>
      </w:r>
      <w:r w:rsidR="00213352" w:rsidRPr="0001591F">
        <w:rPr>
          <w:rFonts w:ascii="Verdana" w:hAnsi="Verdana"/>
          <w:b/>
          <w:sz w:val="22"/>
          <w:szCs w:val="22"/>
          <w:lang w:val="nl-NL"/>
        </w:rPr>
        <w:t xml:space="preserve">: </w:t>
      </w:r>
    </w:p>
    <w:p w14:paraId="1726EF5C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4BB94FD3" w14:textId="77777777" w:rsidR="00DC2E8A" w:rsidRDefault="00E72A11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Date remove seed:</w:t>
      </w:r>
    </w:p>
    <w:p w14:paraId="1F381C5C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</w:p>
    <w:p w14:paraId="46A4AC92" w14:textId="77777777" w:rsidR="00DC2E8A" w:rsidRDefault="00E72A11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>Date update passport data:</w:t>
      </w:r>
    </w:p>
    <w:p w14:paraId="367D2AE4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  <w:r w:rsidRPr="0001591F">
        <w:rPr>
          <w:rFonts w:ascii="Verdana" w:hAnsi="Verdana"/>
          <w:b/>
          <w:sz w:val="22"/>
          <w:szCs w:val="22"/>
          <w:lang w:val="nl-NL"/>
        </w:rPr>
        <w:tab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3543"/>
      </w:tblGrid>
      <w:tr w:rsidR="00120486" w:rsidRPr="0001591F" w14:paraId="3DBEE84C" w14:textId="77777777" w:rsidTr="00B36340">
        <w:tc>
          <w:tcPr>
            <w:tcW w:w="3652" w:type="dxa"/>
          </w:tcPr>
          <w:p w14:paraId="7AE33C19" w14:textId="77777777" w:rsidR="00DC2E8A" w:rsidRDefault="00E72A11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Agreement name</w:t>
            </w:r>
          </w:p>
        </w:tc>
        <w:tc>
          <w:tcPr>
            <w:tcW w:w="1985" w:type="dxa"/>
          </w:tcPr>
          <w:p w14:paraId="7A859206" w14:textId="77777777" w:rsidR="00DC2E8A" w:rsidRDefault="00E72A11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Function</w:t>
            </w:r>
          </w:p>
        </w:tc>
        <w:tc>
          <w:tcPr>
            <w:tcW w:w="3543" w:type="dxa"/>
          </w:tcPr>
          <w:p w14:paraId="713FF5A0" w14:textId="77777777" w:rsidR="00DC2E8A" w:rsidRDefault="00E72A11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b/>
                <w:sz w:val="22"/>
                <w:szCs w:val="22"/>
                <w:lang w:val="nl-NL"/>
              </w:rPr>
              <w:t>Signature</w:t>
            </w:r>
          </w:p>
        </w:tc>
      </w:tr>
      <w:tr w:rsidR="00120486" w:rsidRPr="0001591F" w14:paraId="4494EAC1" w14:textId="77777777" w:rsidTr="00B36340">
        <w:trPr>
          <w:trHeight w:val="737"/>
        </w:trPr>
        <w:tc>
          <w:tcPr>
            <w:tcW w:w="3652" w:type="dxa"/>
            <w:vAlign w:val="center"/>
          </w:tcPr>
          <w:p w14:paraId="5FE2781C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1985" w:type="dxa"/>
            <w:vAlign w:val="center"/>
          </w:tcPr>
          <w:p w14:paraId="0E26B579" w14:textId="77777777" w:rsidR="00DC2E8A" w:rsidRDefault="00E72A11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>
              <w:rPr>
                <w:rFonts w:ascii="Verdana" w:hAnsi="Verdana"/>
                <w:sz w:val="22"/>
                <w:szCs w:val="22"/>
                <w:lang w:val="nl-NL"/>
              </w:rPr>
              <w:t>Collection management project leader / Cluster leader</w:t>
            </w:r>
          </w:p>
        </w:tc>
        <w:tc>
          <w:tcPr>
            <w:tcW w:w="3543" w:type="dxa"/>
            <w:vAlign w:val="center"/>
          </w:tcPr>
          <w:p w14:paraId="7E0C9AA0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  <w:tr w:rsidR="00120486" w:rsidRPr="0001591F" w14:paraId="18E600EF" w14:textId="77777777" w:rsidTr="00B36340">
        <w:trPr>
          <w:trHeight w:val="737"/>
        </w:trPr>
        <w:tc>
          <w:tcPr>
            <w:tcW w:w="3652" w:type="dxa"/>
            <w:vAlign w:val="center"/>
          </w:tcPr>
          <w:p w14:paraId="1FFEC70E" w14:textId="77777777" w:rsidR="00120486" w:rsidRPr="0001591F" w:rsidRDefault="00120486" w:rsidP="0001591F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</w:p>
        </w:tc>
        <w:tc>
          <w:tcPr>
            <w:tcW w:w="1985" w:type="dxa"/>
            <w:vAlign w:val="center"/>
          </w:tcPr>
          <w:p w14:paraId="0C272EDE" w14:textId="77777777" w:rsidR="00DC2E8A" w:rsidRDefault="00BC6EC1">
            <w:pPr>
              <w:rPr>
                <w:rFonts w:ascii="Verdana" w:hAnsi="Verdana"/>
                <w:b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Curator</w:t>
            </w:r>
          </w:p>
        </w:tc>
        <w:tc>
          <w:tcPr>
            <w:tcW w:w="3543" w:type="dxa"/>
            <w:vAlign w:val="center"/>
          </w:tcPr>
          <w:p w14:paraId="563DB8C3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  <w:tr w:rsidR="00120486" w:rsidRPr="0001591F" w14:paraId="22CEC559" w14:textId="77777777" w:rsidTr="00B36340">
        <w:trPr>
          <w:trHeight w:val="737"/>
        </w:trPr>
        <w:tc>
          <w:tcPr>
            <w:tcW w:w="3652" w:type="dxa"/>
            <w:vAlign w:val="center"/>
          </w:tcPr>
          <w:p w14:paraId="4ABEA079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1985" w:type="dxa"/>
            <w:vAlign w:val="center"/>
          </w:tcPr>
          <w:p w14:paraId="0E1F1F05" w14:textId="77777777" w:rsidR="00DC2E8A" w:rsidRDefault="00BC6EC1">
            <w:pPr>
              <w:rPr>
                <w:rFonts w:ascii="Verdana" w:hAnsi="Verdana"/>
                <w:sz w:val="22"/>
                <w:szCs w:val="22"/>
                <w:lang w:val="nl-NL"/>
              </w:rPr>
            </w:pPr>
            <w:r w:rsidRPr="0001591F">
              <w:rPr>
                <w:rFonts w:ascii="Verdana" w:hAnsi="Verdana"/>
                <w:sz w:val="22"/>
                <w:szCs w:val="22"/>
                <w:lang w:val="nl-NL"/>
              </w:rPr>
              <w:t>Curator</w:t>
            </w:r>
          </w:p>
        </w:tc>
        <w:tc>
          <w:tcPr>
            <w:tcW w:w="3543" w:type="dxa"/>
            <w:vAlign w:val="center"/>
          </w:tcPr>
          <w:p w14:paraId="5AF5CD38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  <w:tr w:rsidR="00120486" w:rsidRPr="0001591F" w14:paraId="00F0858E" w14:textId="77777777" w:rsidTr="00B36340">
        <w:trPr>
          <w:trHeight w:val="737"/>
        </w:trPr>
        <w:tc>
          <w:tcPr>
            <w:tcW w:w="3652" w:type="dxa"/>
            <w:vAlign w:val="center"/>
          </w:tcPr>
          <w:p w14:paraId="71759F4D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1985" w:type="dxa"/>
            <w:vAlign w:val="center"/>
          </w:tcPr>
          <w:p w14:paraId="486D411D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  <w:tc>
          <w:tcPr>
            <w:tcW w:w="3543" w:type="dxa"/>
            <w:vAlign w:val="center"/>
          </w:tcPr>
          <w:p w14:paraId="2267BDFE" w14:textId="77777777" w:rsidR="00120486" w:rsidRPr="0001591F" w:rsidRDefault="00120486" w:rsidP="0001591F">
            <w:pPr>
              <w:rPr>
                <w:rFonts w:ascii="Verdana" w:hAnsi="Verdana"/>
                <w:sz w:val="22"/>
                <w:szCs w:val="22"/>
                <w:lang w:val="nl-NL"/>
              </w:rPr>
            </w:pPr>
          </w:p>
        </w:tc>
      </w:tr>
    </w:tbl>
    <w:p w14:paraId="2640489E" w14:textId="77777777" w:rsidR="00120486" w:rsidRPr="0001591F" w:rsidRDefault="00120486" w:rsidP="0001591F">
      <w:pPr>
        <w:rPr>
          <w:rFonts w:ascii="Verdana" w:hAnsi="Verdana"/>
          <w:b/>
          <w:sz w:val="22"/>
          <w:szCs w:val="22"/>
          <w:lang w:val="nl-NL"/>
        </w:rPr>
      </w:pPr>
    </w:p>
    <w:sectPr w:rsidR="00120486" w:rsidRPr="0001591F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E11D8" w14:textId="77777777" w:rsidR="0001591F" w:rsidRDefault="0001591F" w:rsidP="0001591F">
      <w:r>
        <w:separator/>
      </w:r>
    </w:p>
  </w:endnote>
  <w:endnote w:type="continuationSeparator" w:id="0">
    <w:p w14:paraId="0A7C574E" w14:textId="77777777" w:rsidR="0001591F" w:rsidRDefault="0001591F" w:rsidP="0001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s Gothic">
    <w:altName w:val="Calibri"/>
    <w:charset w:val="00"/>
    <w:family w:val="swiss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119F8" w14:textId="77777777" w:rsidR="0001591F" w:rsidRDefault="0001591F" w:rsidP="0001591F">
      <w:r>
        <w:separator/>
      </w:r>
    </w:p>
  </w:footnote>
  <w:footnote w:type="continuationSeparator" w:id="0">
    <w:p w14:paraId="31BEA301" w14:textId="77777777" w:rsidR="0001591F" w:rsidRDefault="0001591F" w:rsidP="00015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336"/>
      <w:gridCol w:w="1700"/>
    </w:tblGrid>
    <w:tr w:rsidR="0001591F" w14:paraId="2DB8F1A5" w14:textId="77777777" w:rsidTr="0001591F">
      <w:trPr>
        <w:trHeight w:val="1099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21F164" w14:textId="77777777" w:rsidR="00DC2E8A" w:rsidRDefault="00E72A11">
          <w:pPr>
            <w:pStyle w:val="Koptekst"/>
            <w:rPr>
              <w:rStyle w:val="Paginanummer"/>
              <w:sz w:val="16"/>
              <w:lang w:val="nl-NL"/>
            </w:rPr>
          </w:pPr>
          <w:r w:rsidRPr="001D38EB">
            <w:rPr>
              <w:rFonts w:ascii="Tahoma" w:hAnsi="Tahoma"/>
              <w:sz w:val="40"/>
              <w:lang w:val="nl-NL"/>
            </w:rPr>
            <w:t>QUALITY MANAGEMENT SYSTEM</w:t>
          </w:r>
          <w:r w:rsidRPr="001D38EB">
            <w:rPr>
              <w:rFonts w:ascii="Tahoma" w:hAnsi="Tahoma"/>
              <w:sz w:val="40"/>
              <w:lang w:val="nl-NL"/>
            </w:rPr>
            <w:br/>
          </w:r>
          <w:r w:rsidRPr="001D38EB">
            <w:rPr>
              <w:rFonts w:ascii="Tahoma" w:hAnsi="Tahoma"/>
              <w:sz w:val="24"/>
              <w:lang w:val="nl-NL"/>
            </w:rPr>
            <w:t>Centre for Genetic Resources Netherlands</w:t>
          </w: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36431A" w14:textId="77777777" w:rsidR="0001591F" w:rsidRDefault="0001591F" w:rsidP="0001591F">
          <w:pPr>
            <w:pStyle w:val="Koptekst"/>
            <w:rPr>
              <w:rStyle w:val="Paginanumm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7D2894EB" wp14:editId="18E5F7D4">
                <wp:extent cx="807720" cy="678180"/>
                <wp:effectExtent l="0" t="0" r="0" b="0"/>
                <wp:docPr id="1" name="Afbeelding 9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9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1591F" w:rsidRPr="00B36340" w14:paraId="76303407" w14:textId="77777777" w:rsidTr="0001591F">
      <w:trPr>
        <w:trHeight w:val="574"/>
      </w:trPr>
      <w:tc>
        <w:tcPr>
          <w:tcW w:w="73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B1B1F6F" w14:textId="77777777" w:rsidR="0001591F" w:rsidRDefault="0001591F" w:rsidP="0001591F">
          <w:pPr>
            <w:pStyle w:val="Koptekst"/>
            <w:tabs>
              <w:tab w:val="left" w:pos="851"/>
            </w:tabs>
            <w:rPr>
              <w:rStyle w:val="Paginanummer"/>
              <w:sz w:val="16"/>
            </w:rPr>
          </w:pPr>
        </w:p>
        <w:p w14:paraId="4A91ACA8" w14:textId="77777777" w:rsidR="0001591F" w:rsidRPr="001D38EB" w:rsidRDefault="0001591F" w:rsidP="0001591F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</w:rPr>
          </w:pPr>
        </w:p>
        <w:p w14:paraId="51997FDF" w14:textId="77777777" w:rsidR="00DC2E8A" w:rsidRDefault="00E72A11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  <w:lang w:val="nl-NL"/>
            </w:rPr>
          </w:pPr>
          <w:r w:rsidRPr="0001591F">
            <w:rPr>
              <w:rStyle w:val="Paginanummer"/>
              <w:b/>
              <w:sz w:val="16"/>
              <w:lang w:val="nl-NL"/>
            </w:rPr>
            <w:t>FOR-CGN-PG-027 APPROVAL STATUS CHANGE</w:t>
          </w:r>
        </w:p>
        <w:p w14:paraId="08CB7BDC" w14:textId="77777777" w:rsidR="0001591F" w:rsidRPr="0001591F" w:rsidRDefault="0001591F" w:rsidP="0001591F">
          <w:pPr>
            <w:pStyle w:val="Koptekst"/>
            <w:tabs>
              <w:tab w:val="left" w:pos="851"/>
            </w:tabs>
            <w:rPr>
              <w:rStyle w:val="Paginanummer"/>
              <w:sz w:val="16"/>
              <w:lang w:val="nl-NL"/>
            </w:rPr>
          </w:pPr>
          <w:r w:rsidRPr="0001591F">
            <w:rPr>
              <w:rStyle w:val="Paginanummer"/>
              <w:sz w:val="16"/>
              <w:lang w:val="nl-NL"/>
            </w:rPr>
            <w:t xml:space="preserve">                  </w:t>
          </w:r>
        </w:p>
        <w:p w14:paraId="015B6557" w14:textId="77777777" w:rsidR="0001591F" w:rsidRPr="0001591F" w:rsidRDefault="0001591F" w:rsidP="0001591F">
          <w:pPr>
            <w:pStyle w:val="Koptekst"/>
            <w:tabs>
              <w:tab w:val="left" w:pos="851"/>
            </w:tabs>
            <w:rPr>
              <w:rStyle w:val="Paginanummer"/>
              <w:sz w:val="16"/>
              <w:lang w:val="nl-NL"/>
            </w:rPr>
          </w:pP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A4B79D9" w14:textId="77777777" w:rsidR="00DC2E8A" w:rsidRDefault="00E72A11">
          <w:pPr>
            <w:pStyle w:val="Koptekst"/>
            <w:rPr>
              <w:rStyle w:val="Paginanummer"/>
              <w:sz w:val="16"/>
              <w:lang w:val="en-US"/>
            </w:rPr>
          </w:pPr>
          <w:r w:rsidRPr="00B36340">
            <w:rPr>
              <w:rStyle w:val="Paginanummer"/>
              <w:sz w:val="16"/>
              <w:lang w:val="en-US"/>
            </w:rPr>
            <w:t>PGR</w:t>
          </w:r>
        </w:p>
        <w:p w14:paraId="2C8E3900" w14:textId="77777777" w:rsidR="00DC2E8A" w:rsidRDefault="00E72A11">
          <w:pPr>
            <w:pStyle w:val="Koptekst"/>
            <w:rPr>
              <w:rStyle w:val="Paginanummer"/>
              <w:sz w:val="16"/>
              <w:lang w:val="nl-NL"/>
            </w:rPr>
          </w:pPr>
          <w:r w:rsidRPr="00B36340">
            <w:rPr>
              <w:rStyle w:val="Paginanummer"/>
              <w:sz w:val="16"/>
              <w:lang w:val="nl-NL"/>
            </w:rPr>
            <w:t xml:space="preserve">FOR-CGN-PG-027 Version: </w:t>
          </w:r>
          <w:r w:rsidR="00DD49A7" w:rsidRPr="00B36340">
            <w:rPr>
              <w:rStyle w:val="Paginanummer"/>
              <w:sz w:val="16"/>
              <w:lang w:val="nl-NL"/>
            </w:rPr>
            <w:t>1</w:t>
          </w:r>
          <w:r w:rsidR="00B36340" w:rsidRPr="00B36340">
            <w:rPr>
              <w:rStyle w:val="Paginanummer"/>
              <w:sz w:val="16"/>
              <w:lang w:val="nl-NL"/>
            </w:rPr>
            <w:t>.1</w:t>
          </w:r>
        </w:p>
        <w:p w14:paraId="672D78B2" w14:textId="77777777" w:rsidR="00DC2E8A" w:rsidRDefault="00E72A11">
          <w:pPr>
            <w:pStyle w:val="Koptekst"/>
            <w:rPr>
              <w:rStyle w:val="Paginanummer"/>
              <w:sz w:val="16"/>
              <w:lang w:val="nl-NL"/>
            </w:rPr>
          </w:pPr>
          <w:r w:rsidRPr="001D38EB">
            <w:rPr>
              <w:rStyle w:val="Paginanummer"/>
              <w:sz w:val="16"/>
              <w:lang w:val="nl-NL"/>
            </w:rPr>
            <w:t xml:space="preserve">Page: </w:t>
          </w:r>
          <w:r>
            <w:rPr>
              <w:rStyle w:val="Paginanummer"/>
              <w:sz w:val="16"/>
            </w:rPr>
            <w:fldChar w:fldCharType="begin"/>
          </w:r>
          <w:r w:rsidRPr="001D38EB">
            <w:rPr>
              <w:rStyle w:val="Paginanummer"/>
              <w:sz w:val="16"/>
              <w:lang w:val="nl-NL"/>
            </w:rPr>
            <w:instrText xml:space="preserve"> PAGE </w:instrText>
          </w:r>
          <w:r>
            <w:rPr>
              <w:rStyle w:val="Paginanummer"/>
              <w:sz w:val="16"/>
            </w:rPr>
            <w:fldChar w:fldCharType="separate"/>
          </w:r>
          <w:r w:rsidR="00D74056">
            <w:rPr>
              <w:rStyle w:val="Paginanummer"/>
              <w:noProof/>
              <w:sz w:val="16"/>
              <w:lang w:val="nl-NL"/>
            </w:rPr>
            <w:t>1</w:t>
          </w:r>
          <w:r>
            <w:rPr>
              <w:rStyle w:val="Paginanummer"/>
              <w:sz w:val="16"/>
            </w:rPr>
            <w:fldChar w:fldCharType="end"/>
          </w:r>
          <w:r w:rsidRPr="001D38EB">
            <w:rPr>
              <w:rStyle w:val="Paginanummer"/>
              <w:sz w:val="16"/>
              <w:lang w:val="nl-NL"/>
            </w:rPr>
            <w:t xml:space="preserve"> from </w:t>
          </w:r>
          <w:r>
            <w:rPr>
              <w:rStyle w:val="Paginanummer"/>
              <w:sz w:val="16"/>
            </w:rPr>
            <w:fldChar w:fldCharType="begin"/>
          </w:r>
          <w:r w:rsidRPr="001D38EB">
            <w:rPr>
              <w:rStyle w:val="Paginanummer"/>
              <w:sz w:val="16"/>
              <w:lang w:val="nl-NL"/>
            </w:rPr>
            <w:instrText xml:space="preserve"> NUMPAGES </w:instrText>
          </w:r>
          <w:r>
            <w:rPr>
              <w:rStyle w:val="Paginanummer"/>
              <w:sz w:val="16"/>
            </w:rPr>
            <w:fldChar w:fldCharType="separate"/>
          </w:r>
          <w:r w:rsidR="00D74056">
            <w:rPr>
              <w:rStyle w:val="Paginanummer"/>
              <w:noProof/>
              <w:sz w:val="16"/>
              <w:lang w:val="nl-NL"/>
            </w:rPr>
            <w:t>1</w:t>
          </w:r>
          <w:r>
            <w:rPr>
              <w:rStyle w:val="Paginanummer"/>
              <w:sz w:val="16"/>
            </w:rPr>
            <w:fldChar w:fldCharType="end"/>
          </w:r>
        </w:p>
        <w:p w14:paraId="567C35FE" w14:textId="77777777" w:rsidR="00DC2E8A" w:rsidRDefault="00E72A11">
          <w:pPr>
            <w:pStyle w:val="Koptekst"/>
            <w:rPr>
              <w:rStyle w:val="Paginanummer"/>
              <w:sz w:val="16"/>
              <w:lang w:val="nl-NL"/>
            </w:rPr>
          </w:pPr>
          <w:r>
            <w:rPr>
              <w:rStyle w:val="Paginanummer"/>
              <w:sz w:val="16"/>
              <w:lang w:val="nl-NL"/>
            </w:rPr>
            <w:t xml:space="preserve">Issue: </w:t>
          </w:r>
          <w:r w:rsidR="00B36340">
            <w:rPr>
              <w:rStyle w:val="Paginanummer"/>
              <w:sz w:val="16"/>
              <w:lang w:val="nl-NL"/>
            </w:rPr>
            <w:t>25-01-2024</w:t>
          </w:r>
        </w:p>
      </w:tc>
    </w:tr>
  </w:tbl>
  <w:p w14:paraId="3248D9D2" w14:textId="77777777" w:rsidR="0001591F" w:rsidRPr="00B36340" w:rsidRDefault="0001591F">
    <w:pPr>
      <w:pStyle w:val="Koptekst"/>
      <w:rPr>
        <w:lang w:val="nl-NL"/>
      </w:rPr>
    </w:pPr>
  </w:p>
  <w:p w14:paraId="2FD908B5" w14:textId="77777777" w:rsidR="0001591F" w:rsidRPr="00B36340" w:rsidRDefault="0001591F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114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BE46E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B9524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2876A4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C2C5686"/>
    <w:multiLevelType w:val="hybridMultilevel"/>
    <w:tmpl w:val="63D07E5C"/>
    <w:lvl w:ilvl="0" w:tplc="962A5700">
      <w:start w:val="4"/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9001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79628D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49782599">
    <w:abstractNumId w:val="1"/>
  </w:num>
  <w:num w:numId="2" w16cid:durableId="47849815">
    <w:abstractNumId w:val="6"/>
  </w:num>
  <w:num w:numId="3" w16cid:durableId="1117454397">
    <w:abstractNumId w:val="5"/>
  </w:num>
  <w:num w:numId="4" w16cid:durableId="39130875">
    <w:abstractNumId w:val="2"/>
  </w:num>
  <w:num w:numId="5" w16cid:durableId="1690255975">
    <w:abstractNumId w:val="0"/>
  </w:num>
  <w:num w:numId="6" w16cid:durableId="673454877">
    <w:abstractNumId w:val="3"/>
  </w:num>
  <w:num w:numId="7" w16cid:durableId="11432788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88A"/>
    <w:rsid w:val="00006315"/>
    <w:rsid w:val="0001591F"/>
    <w:rsid w:val="000545C6"/>
    <w:rsid w:val="00080655"/>
    <w:rsid w:val="00120486"/>
    <w:rsid w:val="00177E82"/>
    <w:rsid w:val="00213352"/>
    <w:rsid w:val="0033744A"/>
    <w:rsid w:val="00441D09"/>
    <w:rsid w:val="006E5C17"/>
    <w:rsid w:val="00800F35"/>
    <w:rsid w:val="008E51D5"/>
    <w:rsid w:val="00951F1F"/>
    <w:rsid w:val="00B36340"/>
    <w:rsid w:val="00BC6EC1"/>
    <w:rsid w:val="00D74056"/>
    <w:rsid w:val="00DC2E8A"/>
    <w:rsid w:val="00DD49A7"/>
    <w:rsid w:val="00E72A11"/>
    <w:rsid w:val="00E7788A"/>
    <w:rsid w:val="00ED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1CBA1"/>
  <w15:docId w15:val="{2F15F7FF-06A0-4D82-8F26-5078BFBA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News Gothic" w:hAnsi="News Gothic"/>
      <w:lang w:val="en-GB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4">
    <w:name w:val="heading 4"/>
    <w:basedOn w:val="Standaard"/>
    <w:next w:val="Standaard"/>
    <w:qFormat/>
    <w:pPr>
      <w:keepNext/>
      <w:spacing w:before="240" w:after="60"/>
      <w:outlineLvl w:val="3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b/>
      <w:lang w:val="en-US"/>
    </w:rPr>
  </w:style>
  <w:style w:type="paragraph" w:styleId="Kop6">
    <w:name w:val="heading 6"/>
    <w:basedOn w:val="Standaard"/>
    <w:next w:val="Standaard"/>
    <w:qFormat/>
    <w:p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dex1">
    <w:name w:val="index 1"/>
    <w:basedOn w:val="Standaard"/>
    <w:next w:val="Standaard"/>
    <w:autoRedefine/>
    <w:semiHidden/>
    <w:pPr>
      <w:ind w:left="200" w:hanging="200"/>
    </w:pPr>
  </w:style>
  <w:style w:type="paragraph" w:styleId="Indexkop">
    <w:name w:val="index heading"/>
    <w:basedOn w:val="Standaard"/>
    <w:next w:val="Index1"/>
    <w:semiHidden/>
    <w:rPr>
      <w:b/>
    </w:rPr>
  </w:style>
  <w:style w:type="paragraph" w:styleId="Berichtkop">
    <w:name w:val="Message Header"/>
    <w:basedOn w:val="Standa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Ondertitel">
    <w:name w:val="Subtitle"/>
    <w:basedOn w:val="Standaard"/>
    <w:qFormat/>
    <w:pPr>
      <w:spacing w:after="60"/>
      <w:jc w:val="center"/>
      <w:outlineLvl w:val="1"/>
    </w:pPr>
    <w:rPr>
      <w:sz w:val="24"/>
    </w:rPr>
  </w:style>
  <w:style w:type="paragraph" w:styleId="Titel">
    <w:name w:val="Title"/>
    <w:basedOn w:val="Standa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Kopbronvermelding">
    <w:name w:val="toa heading"/>
    <w:basedOn w:val="Standaard"/>
    <w:next w:val="Standaard"/>
    <w:semiHidden/>
    <w:pPr>
      <w:spacing w:before="120"/>
    </w:pPr>
    <w:rPr>
      <w:b/>
      <w:sz w:val="24"/>
    </w:rPr>
  </w:style>
  <w:style w:type="character" w:styleId="Eindnootmarkering">
    <w:name w:val="endnote reference"/>
    <w:semiHidden/>
    <w:rPr>
      <w:vertAlign w:val="superscript"/>
    </w:rPr>
  </w:style>
  <w:style w:type="paragraph" w:styleId="Adresenvelop">
    <w:name w:val="envelope address"/>
    <w:basedOn w:val="Standaar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Afzender">
    <w:name w:val="envelope return"/>
    <w:basedOn w:val="Standaard"/>
  </w:style>
  <w:style w:type="character" w:styleId="Voetnootmarkering">
    <w:name w:val="footnote reference"/>
    <w:semiHidden/>
    <w:rPr>
      <w:vertAlign w:val="superscript"/>
    </w:rPr>
  </w:style>
  <w:style w:type="character" w:styleId="Paginanummer">
    <w:name w:val="page number"/>
    <w:basedOn w:val="Standaardalinea-lettertype"/>
  </w:style>
  <w:style w:type="paragraph" w:styleId="Koptekst">
    <w:name w:val="header"/>
    <w:basedOn w:val="Standaard"/>
    <w:link w:val="KoptekstChar"/>
    <w:uiPriority w:val="99"/>
    <w:unhideWhenUsed/>
    <w:rsid w:val="0001591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1591F"/>
    <w:rPr>
      <w:rFonts w:ascii="News Gothic" w:hAnsi="News Gothic"/>
      <w:lang w:val="en-GB"/>
    </w:rPr>
  </w:style>
  <w:style w:type="paragraph" w:styleId="Voettekst">
    <w:name w:val="footer"/>
    <w:basedOn w:val="Standaard"/>
    <w:link w:val="VoettekstChar"/>
    <w:unhideWhenUsed/>
    <w:rsid w:val="0001591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1591F"/>
    <w:rPr>
      <w:rFonts w:ascii="News Gothic" w:hAnsi="News Gothic"/>
      <w:lang w:val="en-GB"/>
    </w:rPr>
  </w:style>
  <w:style w:type="paragraph" w:styleId="Lijstalinea">
    <w:name w:val="List Paragraph"/>
    <w:basedOn w:val="Standaard"/>
    <w:uiPriority w:val="34"/>
    <w:qFormat/>
    <w:rsid w:val="00ED1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E79E6A-DD7F-4495-8E20-17E9708923D8}"/>
</file>

<file path=customXml/itemProps2.xml><?xml version="1.0" encoding="utf-8"?>
<ds:datastoreItem xmlns:ds="http://schemas.openxmlformats.org/officeDocument/2006/customXml" ds:itemID="{0A199C63-12CB-456F-A73E-23E9A0B369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SEED DISINFECTION AGAINST TMV</vt:lpstr>
      <vt:lpstr>SEED DISINFECTION AGAINST TMV</vt:lpstr>
    </vt:vector>
  </TitlesOfParts>
  <Company>CPRO-DLO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SEED DISINFECTION AGAINST TMV</dc:title>
  <dc:creator>&lt;your username here&gt;</dc:creator>
  <cp:keywords>, docId:E1E7A6D95BF8266ACFFE0B8DDA0ADAEE</cp:keywords>
  <cp:lastModifiedBy>Nijnens, Hariette</cp:lastModifiedBy>
  <cp:revision>2</cp:revision>
  <cp:lastPrinted>2007-01-03T11:46:00Z</cp:lastPrinted>
  <dcterms:created xsi:type="dcterms:W3CDTF">2024-05-03T08:40:00Z</dcterms:created>
  <dcterms:modified xsi:type="dcterms:W3CDTF">2024-05-03T08:40:00Z</dcterms:modified>
</cp:coreProperties>
</file>