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1407" w:rsidRPr="00606AB2" w:rsidRDefault="003B1407" w:rsidP="00F92A64">
      <w:pPr>
        <w:pStyle w:val="Heading5"/>
        <w:ind w:left="0"/>
        <w:jc w:val="both"/>
        <w:rPr>
          <w:rFonts w:ascii="Verdana" w:hAnsi="Verdana"/>
          <w:sz w:val="20"/>
          <w:u w:val="none"/>
        </w:rPr>
      </w:pPr>
      <w:r w:rsidRPr="00606AB2">
        <w:rPr>
          <w:rFonts w:ascii="Verdana" w:hAnsi="Verdana"/>
          <w:sz w:val="20"/>
          <w:u w:val="none"/>
        </w:rPr>
        <w:t>PRT-CGN-PG-</w:t>
      </w:r>
      <w:r w:rsidR="00892878" w:rsidRPr="00606AB2">
        <w:rPr>
          <w:rFonts w:ascii="Verdana" w:hAnsi="Verdana"/>
          <w:sz w:val="20"/>
          <w:u w:val="none"/>
        </w:rPr>
        <w:t>121</w:t>
      </w:r>
      <w:r w:rsidRPr="00606AB2">
        <w:rPr>
          <w:rFonts w:ascii="Verdana" w:hAnsi="Verdana"/>
          <w:sz w:val="20"/>
          <w:u w:val="none"/>
        </w:rPr>
        <w:t xml:space="preserve"> PROTOCOL VERMEERDERING </w:t>
      </w:r>
      <w:r w:rsidR="001616A3" w:rsidRPr="00606AB2">
        <w:rPr>
          <w:rFonts w:ascii="Verdana" w:hAnsi="Verdana"/>
          <w:sz w:val="20"/>
          <w:u w:val="none"/>
        </w:rPr>
        <w:t>VELD</w:t>
      </w:r>
      <w:r w:rsidRPr="00606AB2">
        <w:rPr>
          <w:rFonts w:ascii="Verdana" w:hAnsi="Verdana"/>
          <w:sz w:val="20"/>
          <w:u w:val="none"/>
        </w:rPr>
        <w:t>SLA</w:t>
      </w:r>
    </w:p>
    <w:p w:rsidR="003B1407" w:rsidRPr="00606AB2" w:rsidRDefault="003B1407" w:rsidP="00F92A64">
      <w:pPr>
        <w:pStyle w:val="Heading5"/>
        <w:jc w:val="both"/>
        <w:rPr>
          <w:rFonts w:ascii="Verdana" w:hAnsi="Verdana"/>
          <w:b w:val="0"/>
          <w:sz w:val="20"/>
        </w:rPr>
      </w:pPr>
    </w:p>
    <w:p w:rsidR="003B1407" w:rsidRPr="00606AB2" w:rsidRDefault="003B1407" w:rsidP="00F92A64">
      <w:pPr>
        <w:jc w:val="both"/>
        <w:rPr>
          <w:rFonts w:ascii="Verdana" w:hAnsi="Verdana"/>
          <w:lang w:val="nl-NL"/>
        </w:rPr>
      </w:pPr>
    </w:p>
    <w:p w:rsidR="003B1407" w:rsidRPr="00606AB2" w:rsidRDefault="003B1407" w:rsidP="00F92A64">
      <w:pPr>
        <w:jc w:val="both"/>
        <w:rPr>
          <w:rFonts w:ascii="Verdana" w:hAnsi="Verdana"/>
          <w:lang w:val="nl-NL"/>
        </w:rPr>
      </w:pPr>
      <w:r w:rsidRPr="00606AB2">
        <w:rPr>
          <w:rFonts w:ascii="Verdana" w:hAnsi="Verdana"/>
          <w:lang w:val="nl-NL"/>
        </w:rPr>
        <w:t>Dit protocol is van toepassing voor alle partijen die CGN materiaal vermeerderen.</w:t>
      </w:r>
    </w:p>
    <w:p w:rsidR="003B1407" w:rsidRPr="00606AB2" w:rsidRDefault="003B1407" w:rsidP="00F92A64">
      <w:pPr>
        <w:jc w:val="both"/>
        <w:rPr>
          <w:rFonts w:ascii="Verdana" w:hAnsi="Verdana"/>
          <w:lang w:val="nl-NL"/>
        </w:rPr>
      </w:pPr>
    </w:p>
    <w:p w:rsidR="003B1407" w:rsidRPr="00606AB2" w:rsidRDefault="003B1407" w:rsidP="00F92A64">
      <w:pPr>
        <w:jc w:val="both"/>
        <w:rPr>
          <w:rFonts w:ascii="Verdana" w:hAnsi="Verdana"/>
          <w:b/>
          <w:lang w:val="nl-NL"/>
        </w:rPr>
      </w:pPr>
      <w:r w:rsidRPr="00606AB2">
        <w:rPr>
          <w:rFonts w:ascii="Verdana" w:hAnsi="Verdana"/>
          <w:b/>
          <w:lang w:val="nl-NL"/>
        </w:rPr>
        <w:t>Inleiding</w:t>
      </w:r>
    </w:p>
    <w:p w:rsidR="003B1407" w:rsidRPr="00606AB2" w:rsidRDefault="003B1407" w:rsidP="00F92A64">
      <w:pPr>
        <w:jc w:val="both"/>
        <w:rPr>
          <w:rFonts w:ascii="Verdana" w:hAnsi="Verdana"/>
          <w:lang w:val="nl-NL"/>
        </w:rPr>
      </w:pPr>
      <w:r w:rsidRPr="00606AB2">
        <w:rPr>
          <w:rFonts w:ascii="Verdana" w:hAnsi="Verdana"/>
          <w:lang w:val="nl-NL"/>
        </w:rPr>
        <w:t xml:space="preserve">Vermeerderingen dienen aan minimum kwaliteitseisen te voldoen opdat de genetische identiteit en integriteit gehandhaafd wordt (geen ongewenste vermenging tussen accessies, geen genetische verenging door drift), en om de kwaliteit van het zaad te garanderen (geen ziekten, goede kiemkracht). </w:t>
      </w:r>
    </w:p>
    <w:p w:rsidR="00BF558A" w:rsidRPr="00606AB2" w:rsidRDefault="00BF558A" w:rsidP="00F92A64">
      <w:pPr>
        <w:jc w:val="both"/>
        <w:rPr>
          <w:rFonts w:ascii="Verdana" w:hAnsi="Verdana"/>
          <w:lang w:val="nl-NL"/>
        </w:rPr>
      </w:pPr>
      <w:r w:rsidRPr="00606AB2">
        <w:rPr>
          <w:rFonts w:ascii="Verdana" w:hAnsi="Verdana"/>
          <w:lang w:val="nl-NL"/>
        </w:rPr>
        <w:t>Contaminatie door Genetisch Gemodificeerde Organismen (GMO) moet waar mogelijk voorkomen worden.</w:t>
      </w:r>
    </w:p>
    <w:p w:rsidR="003B1407" w:rsidRPr="00606AB2" w:rsidRDefault="003B1407" w:rsidP="00F92A64">
      <w:pPr>
        <w:jc w:val="both"/>
        <w:rPr>
          <w:rFonts w:ascii="Verdana" w:hAnsi="Verdana"/>
          <w:lang w:val="nl-NL"/>
        </w:rPr>
      </w:pPr>
    </w:p>
    <w:p w:rsidR="003B1407" w:rsidRPr="00606AB2" w:rsidRDefault="003B1407" w:rsidP="00F92A64">
      <w:pPr>
        <w:jc w:val="both"/>
        <w:rPr>
          <w:rFonts w:ascii="Verdana" w:hAnsi="Verdana"/>
          <w:i/>
          <w:lang w:val="nl-NL"/>
        </w:rPr>
      </w:pPr>
      <w:r w:rsidRPr="00606AB2">
        <w:rPr>
          <w:rFonts w:ascii="Verdana" w:hAnsi="Verdana"/>
          <w:i/>
          <w:lang w:val="nl-NL"/>
        </w:rPr>
        <w:t>Indien van dit protocol wordt afgeweken moet dit aan het CGN worden gemeld en wordt dit door het CGN in het Logboek Vermeerdering (FOR-CGN-PG-002) genoteerd.</w:t>
      </w:r>
    </w:p>
    <w:p w:rsidR="003B1407" w:rsidRPr="00606AB2" w:rsidRDefault="003B1407" w:rsidP="00F92A64">
      <w:pPr>
        <w:jc w:val="both"/>
        <w:rPr>
          <w:rFonts w:ascii="Verdana" w:hAnsi="Verdana"/>
          <w:lang w:val="nl-NL"/>
        </w:rPr>
      </w:pPr>
    </w:p>
    <w:p w:rsidR="003B1407" w:rsidRPr="00606AB2" w:rsidRDefault="003B1407" w:rsidP="00F92A64">
      <w:pPr>
        <w:jc w:val="both"/>
        <w:rPr>
          <w:rFonts w:ascii="Verdana" w:hAnsi="Verdana"/>
          <w:b/>
          <w:lang w:val="nl-NL"/>
        </w:rPr>
      </w:pPr>
      <w:r w:rsidRPr="00606AB2">
        <w:rPr>
          <w:rFonts w:ascii="Verdana" w:hAnsi="Verdana"/>
          <w:b/>
          <w:lang w:val="nl-NL"/>
        </w:rPr>
        <w:t>Vermeerdering</w:t>
      </w:r>
    </w:p>
    <w:p w:rsidR="003B1407" w:rsidRPr="00606AB2" w:rsidRDefault="003B1407" w:rsidP="00F92A64">
      <w:pPr>
        <w:jc w:val="both"/>
        <w:rPr>
          <w:rFonts w:ascii="Verdana" w:hAnsi="Verdana"/>
          <w:u w:val="single"/>
          <w:lang w:val="nl-NL"/>
        </w:rPr>
      </w:pPr>
      <w:r w:rsidRPr="00606AB2">
        <w:rPr>
          <w:rFonts w:ascii="Verdana" w:hAnsi="Verdana"/>
          <w:u w:val="single"/>
          <w:lang w:val="nl-NL"/>
        </w:rPr>
        <w:t>handhaving genetische integriteit</w:t>
      </w:r>
    </w:p>
    <w:p w:rsidR="003B1407" w:rsidRPr="00606AB2" w:rsidRDefault="003B1407" w:rsidP="00F92A64">
      <w:pPr>
        <w:numPr>
          <w:ilvl w:val="0"/>
          <w:numId w:val="37"/>
        </w:numPr>
        <w:jc w:val="both"/>
        <w:rPr>
          <w:rFonts w:ascii="Verdana" w:hAnsi="Verdana"/>
          <w:lang w:val="nl-NL"/>
        </w:rPr>
      </w:pPr>
      <w:r w:rsidRPr="00606AB2">
        <w:rPr>
          <w:rFonts w:ascii="Verdana" w:hAnsi="Verdana"/>
          <w:lang w:val="nl-NL"/>
        </w:rPr>
        <w:t>isolatie</w:t>
      </w:r>
    </w:p>
    <w:p w:rsidR="003B1407" w:rsidRPr="00606AB2" w:rsidRDefault="00EE6CFD" w:rsidP="00F92A64">
      <w:pPr>
        <w:numPr>
          <w:ilvl w:val="0"/>
          <w:numId w:val="31"/>
        </w:numPr>
        <w:tabs>
          <w:tab w:val="clear" w:pos="360"/>
          <w:tab w:val="num" w:pos="720"/>
        </w:tabs>
        <w:ind w:left="720"/>
        <w:jc w:val="both"/>
        <w:rPr>
          <w:rFonts w:ascii="Verdana" w:hAnsi="Verdana"/>
          <w:lang w:val="nl-NL"/>
        </w:rPr>
      </w:pPr>
      <w:r w:rsidRPr="00606AB2">
        <w:rPr>
          <w:rFonts w:ascii="Verdana" w:hAnsi="Verdana"/>
          <w:lang w:val="nl-NL"/>
        </w:rPr>
        <w:t xml:space="preserve">Vermeerderingen worden uitgevoerd in een kas. </w:t>
      </w:r>
      <w:r w:rsidR="0057632B" w:rsidRPr="00606AB2">
        <w:rPr>
          <w:rFonts w:ascii="Verdana" w:hAnsi="Verdana"/>
          <w:lang w:val="nl-NL"/>
        </w:rPr>
        <w:t>Omdat veldsla en verwante</w:t>
      </w:r>
      <w:r w:rsidR="003B1407" w:rsidRPr="00606AB2">
        <w:rPr>
          <w:rFonts w:ascii="Verdana" w:hAnsi="Verdana"/>
          <w:lang w:val="nl-NL"/>
        </w:rPr>
        <w:t xml:space="preserve"> </w:t>
      </w:r>
      <w:proofErr w:type="spellStart"/>
      <w:r w:rsidR="0057632B" w:rsidRPr="00606AB2">
        <w:rPr>
          <w:rFonts w:ascii="Verdana" w:hAnsi="Verdana"/>
          <w:i/>
          <w:lang w:val="nl-NL"/>
        </w:rPr>
        <w:t>Valerianella</w:t>
      </w:r>
      <w:proofErr w:type="spellEnd"/>
      <w:r w:rsidR="0057632B" w:rsidRPr="00606AB2">
        <w:rPr>
          <w:rFonts w:ascii="Verdana" w:hAnsi="Verdana"/>
          <w:lang w:val="nl-NL"/>
        </w:rPr>
        <w:t xml:space="preserve"> soorten </w:t>
      </w:r>
      <w:proofErr w:type="spellStart"/>
      <w:r w:rsidR="0057632B" w:rsidRPr="00606AB2">
        <w:rPr>
          <w:rFonts w:ascii="Verdana" w:hAnsi="Verdana"/>
          <w:lang w:val="nl-NL"/>
        </w:rPr>
        <w:t>zelfbevruchtend</w:t>
      </w:r>
      <w:proofErr w:type="spellEnd"/>
      <w:r w:rsidR="0057632B" w:rsidRPr="00606AB2">
        <w:rPr>
          <w:rFonts w:ascii="Verdana" w:hAnsi="Verdana"/>
          <w:lang w:val="nl-NL"/>
        </w:rPr>
        <w:t xml:space="preserve"> zijn, worden geen specifieke beschermende maatregelen toegepast ter voorkoming van bestuiving tussen accessies</w:t>
      </w:r>
      <w:r w:rsidR="003B1407" w:rsidRPr="00606AB2">
        <w:rPr>
          <w:rFonts w:ascii="Verdana" w:hAnsi="Verdana"/>
          <w:lang w:val="nl-NL"/>
        </w:rPr>
        <w:t>.</w:t>
      </w:r>
      <w:r w:rsidR="0057632B" w:rsidRPr="00606AB2">
        <w:rPr>
          <w:rFonts w:ascii="Verdana" w:hAnsi="Verdana"/>
          <w:lang w:val="nl-NL"/>
        </w:rPr>
        <w:t xml:space="preserve"> Om de kans op contaminatie te minimaliseren wordt </w:t>
      </w:r>
      <w:r w:rsidR="001B78C6" w:rsidRPr="00606AB2">
        <w:rPr>
          <w:rFonts w:ascii="Verdana" w:hAnsi="Verdana"/>
          <w:lang w:val="nl-NL"/>
        </w:rPr>
        <w:t xml:space="preserve">vanaf de aanvang van de bloei </w:t>
      </w:r>
      <w:r w:rsidR="0057632B" w:rsidRPr="00606AB2">
        <w:rPr>
          <w:rFonts w:ascii="Verdana" w:hAnsi="Verdana"/>
          <w:lang w:val="nl-NL"/>
        </w:rPr>
        <w:t xml:space="preserve">een </w:t>
      </w:r>
      <w:r w:rsidR="001B78C6" w:rsidRPr="00606AB2">
        <w:rPr>
          <w:rFonts w:ascii="Verdana" w:hAnsi="Verdana"/>
          <w:lang w:val="nl-NL"/>
        </w:rPr>
        <w:t>onderlinge afstand van minstens twee meter tussen accessies aangehouden.</w:t>
      </w:r>
    </w:p>
    <w:p w:rsidR="003B1407" w:rsidRPr="00606AB2" w:rsidRDefault="003B1407" w:rsidP="00F92A64">
      <w:pPr>
        <w:ind w:left="360"/>
        <w:jc w:val="both"/>
        <w:rPr>
          <w:rFonts w:ascii="Verdana" w:hAnsi="Verdana"/>
          <w:lang w:val="nl-NL"/>
        </w:rPr>
      </w:pPr>
    </w:p>
    <w:p w:rsidR="003B1407" w:rsidRPr="00606AB2" w:rsidRDefault="003B1407" w:rsidP="00F92A64">
      <w:pPr>
        <w:numPr>
          <w:ilvl w:val="0"/>
          <w:numId w:val="37"/>
        </w:numPr>
        <w:jc w:val="both"/>
        <w:rPr>
          <w:rFonts w:ascii="Verdana" w:hAnsi="Verdana"/>
          <w:lang w:val="nl-NL"/>
        </w:rPr>
      </w:pPr>
      <w:r w:rsidRPr="00606AB2">
        <w:rPr>
          <w:rFonts w:ascii="Verdana" w:hAnsi="Verdana"/>
          <w:lang w:val="nl-NL"/>
        </w:rPr>
        <w:t>populatiegrootte</w:t>
      </w:r>
    </w:p>
    <w:p w:rsidR="003B1407" w:rsidRPr="00606AB2" w:rsidRDefault="00A1581F" w:rsidP="00F92A64">
      <w:pPr>
        <w:numPr>
          <w:ilvl w:val="0"/>
          <w:numId w:val="31"/>
        </w:numPr>
        <w:tabs>
          <w:tab w:val="clear" w:pos="360"/>
          <w:tab w:val="num" w:pos="720"/>
        </w:tabs>
        <w:ind w:left="720"/>
        <w:jc w:val="both"/>
        <w:rPr>
          <w:rFonts w:ascii="Verdana" w:hAnsi="Verdana"/>
          <w:lang w:val="nl-NL"/>
        </w:rPr>
      </w:pPr>
      <w:r w:rsidRPr="00606AB2">
        <w:rPr>
          <w:rFonts w:ascii="Verdana" w:hAnsi="Verdana"/>
          <w:lang w:val="nl-NL"/>
        </w:rPr>
        <w:t xml:space="preserve">Gestreefd wordt naar een opbrengst van circa 50 gram zaad per regeneratie. Omdat een kasregeneratie circa 5 gram zaad per plant oplevert, </w:t>
      </w:r>
      <w:r w:rsidR="003B1407" w:rsidRPr="00606AB2">
        <w:rPr>
          <w:rFonts w:ascii="Verdana" w:hAnsi="Verdana"/>
          <w:lang w:val="nl-NL"/>
        </w:rPr>
        <w:t xml:space="preserve">worden </w:t>
      </w:r>
      <w:r w:rsidRPr="00606AB2">
        <w:rPr>
          <w:rFonts w:ascii="Verdana" w:hAnsi="Verdana"/>
          <w:lang w:val="nl-NL"/>
        </w:rPr>
        <w:t>tien</w:t>
      </w:r>
      <w:r w:rsidR="003B1407" w:rsidRPr="00606AB2">
        <w:rPr>
          <w:rFonts w:ascii="Verdana" w:hAnsi="Verdana"/>
          <w:lang w:val="nl-NL"/>
        </w:rPr>
        <w:t xml:space="preserve"> planten per accessie vermeerderd</w:t>
      </w:r>
      <w:r w:rsidRPr="00606AB2">
        <w:rPr>
          <w:rFonts w:ascii="Verdana" w:hAnsi="Verdana"/>
          <w:lang w:val="nl-NL"/>
        </w:rPr>
        <w:t xml:space="preserve"> wanneer het materiaal betreft waarvoor homogeniteit mag worden verondersteld, zoals voor modern cultuurmateriaal. Voor het regenereren van materiaal </w:t>
      </w:r>
      <w:r w:rsidR="00F51853" w:rsidRPr="00606AB2">
        <w:rPr>
          <w:rFonts w:ascii="Verdana" w:hAnsi="Verdana"/>
          <w:lang w:val="nl-NL"/>
        </w:rPr>
        <w:t>met vermeende</w:t>
      </w:r>
      <w:r w:rsidR="00C95A41" w:rsidRPr="00606AB2">
        <w:rPr>
          <w:rFonts w:ascii="Verdana" w:hAnsi="Verdana"/>
          <w:lang w:val="nl-NL"/>
        </w:rPr>
        <w:t xml:space="preserve"> heterogeniteit</w:t>
      </w:r>
      <w:r w:rsidRPr="00606AB2">
        <w:rPr>
          <w:rFonts w:ascii="Verdana" w:hAnsi="Verdana"/>
          <w:lang w:val="nl-NL"/>
        </w:rPr>
        <w:t xml:space="preserve">, zoals </w:t>
      </w:r>
      <w:r w:rsidR="00F51853" w:rsidRPr="00606AB2">
        <w:rPr>
          <w:rFonts w:ascii="Verdana" w:hAnsi="Verdana"/>
          <w:lang w:val="nl-NL"/>
        </w:rPr>
        <w:t xml:space="preserve">het geval kan zijn voor </w:t>
      </w:r>
      <w:r w:rsidRPr="00606AB2">
        <w:rPr>
          <w:rFonts w:ascii="Verdana" w:hAnsi="Verdana"/>
          <w:lang w:val="nl-NL"/>
        </w:rPr>
        <w:t xml:space="preserve">landrassen en wilde soorten, worden </w:t>
      </w:r>
      <w:r w:rsidR="00F51853" w:rsidRPr="00606AB2">
        <w:rPr>
          <w:rFonts w:ascii="Verdana" w:hAnsi="Verdana"/>
          <w:lang w:val="nl-NL"/>
        </w:rPr>
        <w:t xml:space="preserve">twintig </w:t>
      </w:r>
      <w:r w:rsidRPr="00606AB2">
        <w:rPr>
          <w:rFonts w:ascii="Verdana" w:hAnsi="Verdana"/>
          <w:lang w:val="nl-NL"/>
        </w:rPr>
        <w:t xml:space="preserve">planten </w:t>
      </w:r>
      <w:r w:rsidR="00F51853" w:rsidRPr="00606AB2">
        <w:rPr>
          <w:rFonts w:ascii="Verdana" w:hAnsi="Verdana"/>
          <w:lang w:val="nl-NL"/>
        </w:rPr>
        <w:t xml:space="preserve">per accessie </w:t>
      </w:r>
      <w:r w:rsidRPr="00606AB2">
        <w:rPr>
          <w:rFonts w:ascii="Verdana" w:hAnsi="Verdana"/>
          <w:lang w:val="nl-NL"/>
        </w:rPr>
        <w:t>gebruikt</w:t>
      </w:r>
      <w:r w:rsidR="00F51853" w:rsidRPr="00606AB2">
        <w:rPr>
          <w:rFonts w:ascii="Verdana" w:hAnsi="Verdana"/>
          <w:lang w:val="nl-NL"/>
        </w:rPr>
        <w:t xml:space="preserve">. In overleg met het CGN kunnen populatiegroottes worden aangepast </w:t>
      </w:r>
      <w:r w:rsidR="003B1407" w:rsidRPr="00606AB2">
        <w:rPr>
          <w:rFonts w:ascii="Verdana" w:hAnsi="Verdana"/>
          <w:lang w:val="nl-NL"/>
        </w:rPr>
        <w:t xml:space="preserve">indien dit </w:t>
      </w:r>
      <w:r w:rsidR="00F51853" w:rsidRPr="00606AB2">
        <w:rPr>
          <w:rFonts w:ascii="Verdana" w:hAnsi="Verdana"/>
          <w:lang w:val="nl-NL"/>
        </w:rPr>
        <w:t>wenselijk wordt geacht</w:t>
      </w:r>
      <w:r w:rsidR="003B1407" w:rsidRPr="00606AB2">
        <w:rPr>
          <w:rFonts w:ascii="Verdana" w:hAnsi="Verdana"/>
          <w:lang w:val="nl-NL"/>
        </w:rPr>
        <w:t>.</w:t>
      </w:r>
    </w:p>
    <w:p w:rsidR="003B1407" w:rsidRPr="00606AB2" w:rsidRDefault="003B1407" w:rsidP="00F92A64">
      <w:pPr>
        <w:numPr>
          <w:ilvl w:val="0"/>
          <w:numId w:val="31"/>
        </w:numPr>
        <w:tabs>
          <w:tab w:val="clear" w:pos="360"/>
          <w:tab w:val="num" w:pos="720"/>
        </w:tabs>
        <w:ind w:left="720"/>
        <w:jc w:val="both"/>
        <w:rPr>
          <w:rFonts w:ascii="Verdana" w:hAnsi="Verdana"/>
          <w:lang w:val="nl-NL"/>
        </w:rPr>
      </w:pPr>
      <w:r w:rsidRPr="00606AB2">
        <w:rPr>
          <w:rFonts w:ascii="Verdana" w:hAnsi="Verdana"/>
          <w:lang w:val="nl-NL"/>
        </w:rPr>
        <w:t xml:space="preserve">Bij </w:t>
      </w:r>
      <w:r w:rsidR="006C7250" w:rsidRPr="00606AB2">
        <w:rPr>
          <w:rFonts w:ascii="Verdana" w:hAnsi="Verdana"/>
          <w:lang w:val="nl-NL"/>
        </w:rPr>
        <w:t xml:space="preserve">het </w:t>
      </w:r>
      <w:r w:rsidRPr="00606AB2">
        <w:rPr>
          <w:rFonts w:ascii="Verdana" w:hAnsi="Verdana"/>
          <w:lang w:val="nl-NL"/>
        </w:rPr>
        <w:t>uitplanten wordt het benodigde aantal planten gekozen zonder selectie toe te passen. Echter, plantjes die veel achterblijven in de groei mogen worden weggelaten als de achterstand ertoe zou leiden dat deze planten uiteindelijk niet bijdragen aan de zaadvermeerdering van de accessie.</w:t>
      </w:r>
    </w:p>
    <w:p w:rsidR="003B1407" w:rsidRPr="00606AB2" w:rsidRDefault="003B1407" w:rsidP="00F92A64">
      <w:pPr>
        <w:numPr>
          <w:ilvl w:val="0"/>
          <w:numId w:val="31"/>
        </w:numPr>
        <w:tabs>
          <w:tab w:val="clear" w:pos="360"/>
          <w:tab w:val="num" w:pos="720"/>
        </w:tabs>
        <w:ind w:left="720"/>
        <w:jc w:val="both"/>
        <w:rPr>
          <w:rFonts w:ascii="Verdana" w:hAnsi="Verdana"/>
          <w:lang w:val="nl-NL"/>
        </w:rPr>
      </w:pPr>
      <w:r w:rsidRPr="00606AB2">
        <w:rPr>
          <w:rFonts w:ascii="Verdana" w:hAnsi="Verdana"/>
          <w:lang w:val="nl-NL"/>
        </w:rPr>
        <w:t>Er wordt vastgelegd hoeveel planten per accessie aan de vermeerdering hebben meegedaan. Deze gegevens worden overgenomen in het “Logboek</w:t>
      </w:r>
      <w:r w:rsidR="006542A7" w:rsidRPr="00606AB2">
        <w:rPr>
          <w:rFonts w:ascii="Verdana" w:hAnsi="Verdana"/>
          <w:lang w:val="nl-NL"/>
        </w:rPr>
        <w:t xml:space="preserve"> </w:t>
      </w:r>
      <w:r w:rsidRPr="00606AB2">
        <w:rPr>
          <w:rFonts w:ascii="Verdana" w:hAnsi="Verdana"/>
          <w:lang w:val="nl-NL"/>
        </w:rPr>
        <w:t>Vermeerdering”.</w:t>
      </w:r>
    </w:p>
    <w:p w:rsidR="003B1407" w:rsidRPr="00606AB2" w:rsidRDefault="003B1407" w:rsidP="00F92A64">
      <w:pPr>
        <w:ind w:left="360"/>
        <w:jc w:val="both"/>
        <w:rPr>
          <w:rFonts w:ascii="Verdana" w:hAnsi="Verdana"/>
          <w:lang w:val="nl-NL"/>
        </w:rPr>
      </w:pPr>
    </w:p>
    <w:p w:rsidR="003B1407" w:rsidRPr="00606AB2" w:rsidRDefault="003B1407" w:rsidP="00F92A64">
      <w:pPr>
        <w:numPr>
          <w:ilvl w:val="0"/>
          <w:numId w:val="38"/>
        </w:numPr>
        <w:jc w:val="both"/>
        <w:rPr>
          <w:rFonts w:ascii="Verdana" w:hAnsi="Verdana"/>
          <w:lang w:val="nl-NL"/>
        </w:rPr>
      </w:pPr>
      <w:r w:rsidRPr="00606AB2">
        <w:rPr>
          <w:rFonts w:ascii="Verdana" w:hAnsi="Verdana"/>
          <w:lang w:val="nl-NL"/>
        </w:rPr>
        <w:t>zaai</w:t>
      </w:r>
    </w:p>
    <w:p w:rsidR="003B1407" w:rsidRPr="00606AB2" w:rsidRDefault="003B1407" w:rsidP="00F92A64">
      <w:pPr>
        <w:numPr>
          <w:ilvl w:val="0"/>
          <w:numId w:val="34"/>
        </w:numPr>
        <w:ind w:left="720"/>
        <w:jc w:val="both"/>
        <w:rPr>
          <w:rFonts w:ascii="Verdana" w:hAnsi="Verdana"/>
          <w:lang w:val="nl-NL"/>
        </w:rPr>
      </w:pPr>
      <w:r w:rsidRPr="00606AB2">
        <w:rPr>
          <w:rFonts w:ascii="Verdana" w:hAnsi="Verdana"/>
          <w:lang w:val="nl-NL"/>
        </w:rPr>
        <w:lastRenderedPageBreak/>
        <w:t xml:space="preserve">Er wordt rekening gehouden met eventuele kiemrust of lage kiemkracht van het zaad. Kiemadviezen meegestuurd door het CGN of </w:t>
      </w:r>
      <w:r w:rsidR="00A64C5A" w:rsidRPr="00606AB2">
        <w:rPr>
          <w:rFonts w:ascii="Verdana" w:hAnsi="Verdana"/>
          <w:lang w:val="nl-NL"/>
        </w:rPr>
        <w:t xml:space="preserve">eigen </w:t>
      </w:r>
      <w:r w:rsidRPr="00606AB2">
        <w:rPr>
          <w:rFonts w:ascii="Verdana" w:hAnsi="Verdana"/>
          <w:lang w:val="nl-NL"/>
        </w:rPr>
        <w:t>kiemmethoden van de vermeerderaar worden gevolgd.</w:t>
      </w:r>
    </w:p>
    <w:p w:rsidR="003B1407" w:rsidRPr="00606AB2" w:rsidRDefault="003B1407" w:rsidP="00F92A64">
      <w:pPr>
        <w:numPr>
          <w:ilvl w:val="0"/>
          <w:numId w:val="31"/>
        </w:numPr>
        <w:tabs>
          <w:tab w:val="clear" w:pos="360"/>
          <w:tab w:val="num" w:pos="720"/>
        </w:tabs>
        <w:ind w:left="720"/>
        <w:jc w:val="both"/>
        <w:rPr>
          <w:rFonts w:ascii="Verdana" w:hAnsi="Verdana"/>
          <w:lang w:val="nl-NL"/>
        </w:rPr>
      </w:pPr>
      <w:r w:rsidRPr="00606AB2">
        <w:rPr>
          <w:rFonts w:ascii="Verdana" w:hAnsi="Verdana"/>
          <w:lang w:val="nl-NL"/>
        </w:rPr>
        <w:t>Indien materiaal slecht of zeer traag kiemt, wordt dit vastgelegd en overgenomen in het “Logboek Vermeerdering”.</w:t>
      </w:r>
    </w:p>
    <w:p w:rsidR="003B1407" w:rsidRPr="00606AB2" w:rsidRDefault="00D20A38" w:rsidP="00F92A64">
      <w:pPr>
        <w:numPr>
          <w:ilvl w:val="0"/>
          <w:numId w:val="31"/>
        </w:numPr>
        <w:tabs>
          <w:tab w:val="clear" w:pos="360"/>
          <w:tab w:val="num" w:pos="720"/>
        </w:tabs>
        <w:ind w:left="720"/>
        <w:jc w:val="both"/>
        <w:rPr>
          <w:rFonts w:ascii="Verdana" w:hAnsi="Verdana"/>
          <w:lang w:val="nl-NL"/>
        </w:rPr>
      </w:pPr>
      <w:r w:rsidRPr="00606AB2">
        <w:rPr>
          <w:rFonts w:ascii="Verdana" w:hAnsi="Verdana"/>
          <w:lang w:val="nl-NL"/>
        </w:rPr>
        <w:t>Er wordt rekening gehouden met de mogelijkheid dat materiaal moeilijk tot bloei komt. In die gevallen wordt e</w:t>
      </w:r>
      <w:r w:rsidR="00444419" w:rsidRPr="00606AB2">
        <w:rPr>
          <w:rFonts w:ascii="Verdana" w:hAnsi="Verdana"/>
          <w:lang w:val="nl-NL"/>
        </w:rPr>
        <w:t xml:space="preserve">en </w:t>
      </w:r>
      <w:r w:rsidRPr="00606AB2">
        <w:rPr>
          <w:rFonts w:ascii="Verdana" w:hAnsi="Verdana"/>
          <w:lang w:val="nl-NL"/>
        </w:rPr>
        <w:t>aanvullende vernalisatie behandeling toegepast</w:t>
      </w:r>
      <w:r w:rsidR="003B1407" w:rsidRPr="00606AB2">
        <w:rPr>
          <w:rFonts w:ascii="Verdana" w:hAnsi="Verdana"/>
          <w:lang w:val="nl-NL"/>
        </w:rPr>
        <w:t>.</w:t>
      </w:r>
    </w:p>
    <w:p w:rsidR="003B1407" w:rsidRPr="00606AB2" w:rsidRDefault="003B1407" w:rsidP="00F92A64">
      <w:pPr>
        <w:ind w:left="360"/>
        <w:jc w:val="both"/>
        <w:rPr>
          <w:rFonts w:ascii="Verdana" w:hAnsi="Verdana"/>
          <w:lang w:val="nl-NL"/>
        </w:rPr>
      </w:pPr>
    </w:p>
    <w:p w:rsidR="003B1407" w:rsidRPr="00606AB2" w:rsidRDefault="003B1407" w:rsidP="00F92A64">
      <w:pPr>
        <w:numPr>
          <w:ilvl w:val="0"/>
          <w:numId w:val="39"/>
        </w:numPr>
        <w:jc w:val="both"/>
        <w:rPr>
          <w:rFonts w:ascii="Verdana" w:hAnsi="Verdana"/>
          <w:lang w:val="nl-NL"/>
        </w:rPr>
      </w:pPr>
      <w:r w:rsidRPr="00606AB2">
        <w:rPr>
          <w:rFonts w:ascii="Verdana" w:hAnsi="Verdana"/>
          <w:lang w:val="nl-NL"/>
        </w:rPr>
        <w:t>bestuiving</w:t>
      </w:r>
    </w:p>
    <w:p w:rsidR="003B1407" w:rsidRPr="00606AB2" w:rsidRDefault="006542A7" w:rsidP="00F92A64">
      <w:pPr>
        <w:numPr>
          <w:ilvl w:val="0"/>
          <w:numId w:val="31"/>
        </w:numPr>
        <w:tabs>
          <w:tab w:val="clear" w:pos="360"/>
          <w:tab w:val="num" w:pos="720"/>
        </w:tabs>
        <w:ind w:left="720"/>
        <w:jc w:val="both"/>
        <w:rPr>
          <w:rFonts w:ascii="Verdana" w:hAnsi="Verdana"/>
          <w:lang w:val="nl-NL"/>
        </w:rPr>
      </w:pPr>
      <w:r w:rsidRPr="00606AB2">
        <w:rPr>
          <w:rFonts w:ascii="Verdana" w:hAnsi="Verdana"/>
          <w:lang w:val="nl-NL"/>
        </w:rPr>
        <w:t>Geen speciale voorzieningen.</w:t>
      </w:r>
    </w:p>
    <w:p w:rsidR="003B1407" w:rsidRPr="00606AB2" w:rsidRDefault="003B1407" w:rsidP="00F92A64">
      <w:pPr>
        <w:ind w:left="360"/>
        <w:jc w:val="both"/>
        <w:rPr>
          <w:rFonts w:ascii="Verdana" w:hAnsi="Verdana"/>
          <w:lang w:val="nl-NL"/>
        </w:rPr>
      </w:pPr>
    </w:p>
    <w:p w:rsidR="003B1407" w:rsidRPr="00606AB2" w:rsidRDefault="003B1407" w:rsidP="00F92A64">
      <w:pPr>
        <w:numPr>
          <w:ilvl w:val="0"/>
          <w:numId w:val="39"/>
        </w:numPr>
        <w:jc w:val="both"/>
        <w:rPr>
          <w:rFonts w:ascii="Verdana" w:hAnsi="Verdana"/>
          <w:lang w:val="nl-NL"/>
        </w:rPr>
      </w:pPr>
      <w:r w:rsidRPr="00606AB2">
        <w:rPr>
          <w:rFonts w:ascii="Verdana" w:hAnsi="Verdana"/>
          <w:lang w:val="nl-NL"/>
        </w:rPr>
        <w:t>teelt</w:t>
      </w:r>
    </w:p>
    <w:p w:rsidR="003B1407" w:rsidRPr="00606AB2" w:rsidRDefault="006542A7" w:rsidP="00F92A64">
      <w:pPr>
        <w:numPr>
          <w:ilvl w:val="0"/>
          <w:numId w:val="39"/>
        </w:numPr>
        <w:ind w:left="720"/>
        <w:jc w:val="both"/>
        <w:rPr>
          <w:rFonts w:ascii="Verdana" w:hAnsi="Verdana"/>
          <w:lang w:val="nl-NL"/>
        </w:rPr>
      </w:pPr>
      <w:r w:rsidRPr="00606AB2">
        <w:rPr>
          <w:rFonts w:ascii="Verdana" w:hAnsi="Verdana"/>
          <w:lang w:val="nl-NL"/>
        </w:rPr>
        <w:t>Geen speciale voorzieningen.</w:t>
      </w:r>
    </w:p>
    <w:p w:rsidR="003B1407" w:rsidRPr="00606AB2" w:rsidRDefault="003B1407" w:rsidP="00F92A64">
      <w:pPr>
        <w:jc w:val="both"/>
        <w:rPr>
          <w:rFonts w:ascii="Verdana" w:hAnsi="Verdana"/>
          <w:lang w:val="nl-NL"/>
        </w:rPr>
      </w:pPr>
    </w:p>
    <w:p w:rsidR="003B1407" w:rsidRPr="00606AB2" w:rsidRDefault="003B1407" w:rsidP="00F92A64">
      <w:pPr>
        <w:numPr>
          <w:ilvl w:val="0"/>
          <w:numId w:val="40"/>
        </w:numPr>
        <w:jc w:val="both"/>
        <w:rPr>
          <w:rFonts w:ascii="Verdana" w:hAnsi="Verdana"/>
          <w:lang w:val="nl-NL"/>
        </w:rPr>
      </w:pPr>
      <w:r w:rsidRPr="00606AB2">
        <w:rPr>
          <w:rFonts w:ascii="Verdana" w:hAnsi="Verdana"/>
          <w:lang w:val="nl-NL"/>
        </w:rPr>
        <w:t>oogst</w:t>
      </w:r>
    </w:p>
    <w:p w:rsidR="00DC0263" w:rsidRPr="00606AB2" w:rsidRDefault="00DC0263" w:rsidP="00F92A64">
      <w:pPr>
        <w:numPr>
          <w:ilvl w:val="0"/>
          <w:numId w:val="36"/>
        </w:numPr>
        <w:ind w:left="720"/>
        <w:jc w:val="both"/>
        <w:rPr>
          <w:rFonts w:ascii="Verdana" w:hAnsi="Verdana"/>
          <w:lang w:val="nl-NL"/>
        </w:rPr>
      </w:pPr>
      <w:r w:rsidRPr="00606AB2">
        <w:rPr>
          <w:rFonts w:ascii="Verdana" w:hAnsi="Verdana"/>
          <w:lang w:val="nl-NL"/>
        </w:rPr>
        <w:t xml:space="preserve">Er wordt zaad geoogst van tenminste </w:t>
      </w:r>
      <w:r w:rsidR="006542A7" w:rsidRPr="00606AB2">
        <w:rPr>
          <w:rFonts w:ascii="Verdana" w:hAnsi="Verdana"/>
          <w:lang w:val="nl-NL"/>
        </w:rPr>
        <w:t xml:space="preserve">de helft </w:t>
      </w:r>
      <w:r w:rsidRPr="00606AB2">
        <w:rPr>
          <w:rFonts w:ascii="Verdana" w:hAnsi="Verdana"/>
          <w:lang w:val="nl-NL"/>
        </w:rPr>
        <w:t>van het aantal planten waarmee de zaadvermeerdering werd gestart (zie ‘populatiegrootte’).</w:t>
      </w:r>
    </w:p>
    <w:p w:rsidR="003B1407" w:rsidRPr="00606AB2" w:rsidRDefault="003B1407" w:rsidP="00F92A64">
      <w:pPr>
        <w:numPr>
          <w:ilvl w:val="0"/>
          <w:numId w:val="36"/>
        </w:numPr>
        <w:ind w:left="720"/>
        <w:jc w:val="both"/>
        <w:rPr>
          <w:rFonts w:ascii="Verdana" w:hAnsi="Verdana"/>
          <w:lang w:val="nl-NL"/>
        </w:rPr>
      </w:pPr>
      <w:r w:rsidRPr="00606AB2">
        <w:rPr>
          <w:rFonts w:ascii="Verdana" w:hAnsi="Verdana"/>
          <w:lang w:val="nl-NL"/>
        </w:rPr>
        <w:t xml:space="preserve">Indien </w:t>
      </w:r>
      <w:r w:rsidR="00960EEF" w:rsidRPr="00606AB2">
        <w:rPr>
          <w:rFonts w:ascii="Verdana" w:hAnsi="Verdana"/>
          <w:lang w:val="nl-NL"/>
        </w:rPr>
        <w:t xml:space="preserve">de vermeerdering is uitbesteed aan derden en er </w:t>
      </w:r>
      <w:r w:rsidRPr="00606AB2">
        <w:rPr>
          <w:rFonts w:ascii="Verdana" w:hAnsi="Verdana"/>
          <w:lang w:val="nl-NL"/>
        </w:rPr>
        <w:t>erg weinig zaad geproduceerd is</w:t>
      </w:r>
      <w:r w:rsidR="00960EEF" w:rsidRPr="00606AB2">
        <w:rPr>
          <w:rFonts w:ascii="Verdana" w:hAnsi="Verdana"/>
          <w:lang w:val="nl-NL"/>
        </w:rPr>
        <w:t>,</w:t>
      </w:r>
      <w:r w:rsidRPr="00606AB2">
        <w:rPr>
          <w:rFonts w:ascii="Verdana" w:hAnsi="Verdana"/>
          <w:lang w:val="nl-NL"/>
        </w:rPr>
        <w:t xml:space="preserve"> dient ook </w:t>
      </w:r>
      <w:r w:rsidR="00960EEF" w:rsidRPr="00606AB2">
        <w:rPr>
          <w:rFonts w:ascii="Verdana" w:hAnsi="Verdana"/>
          <w:lang w:val="nl-NL"/>
        </w:rPr>
        <w:t xml:space="preserve">dit zaad </w:t>
      </w:r>
      <w:r w:rsidRPr="00606AB2">
        <w:rPr>
          <w:rFonts w:ascii="Verdana" w:hAnsi="Verdana"/>
          <w:lang w:val="nl-NL"/>
        </w:rPr>
        <w:t>teruggestuurd te worden</w:t>
      </w:r>
      <w:r w:rsidR="00960EEF" w:rsidRPr="00606AB2">
        <w:rPr>
          <w:rFonts w:ascii="Verdana" w:hAnsi="Verdana"/>
          <w:lang w:val="nl-NL"/>
        </w:rPr>
        <w:t xml:space="preserve"> aan het CGN</w:t>
      </w:r>
      <w:r w:rsidRPr="00606AB2">
        <w:rPr>
          <w:rFonts w:ascii="Verdana" w:hAnsi="Verdana"/>
          <w:lang w:val="nl-NL"/>
        </w:rPr>
        <w:t>.</w:t>
      </w:r>
    </w:p>
    <w:p w:rsidR="003B1407" w:rsidRPr="00606AB2" w:rsidRDefault="003B1407" w:rsidP="00F92A64">
      <w:pPr>
        <w:jc w:val="both"/>
        <w:rPr>
          <w:rFonts w:ascii="Verdana" w:hAnsi="Verdana"/>
          <w:lang w:val="nl-NL"/>
        </w:rPr>
      </w:pPr>
    </w:p>
    <w:p w:rsidR="003B1407" w:rsidRPr="00606AB2" w:rsidRDefault="003B1407" w:rsidP="00F92A64">
      <w:pPr>
        <w:jc w:val="both"/>
        <w:rPr>
          <w:rFonts w:ascii="Verdana" w:hAnsi="Verdana"/>
          <w:u w:val="single"/>
          <w:lang w:val="nl-NL"/>
        </w:rPr>
      </w:pPr>
      <w:r w:rsidRPr="00606AB2">
        <w:rPr>
          <w:rFonts w:ascii="Verdana" w:hAnsi="Verdana"/>
          <w:u w:val="single"/>
          <w:lang w:val="nl-NL"/>
        </w:rPr>
        <w:t>handhaving identiteit</w:t>
      </w:r>
    </w:p>
    <w:p w:rsidR="003B1407" w:rsidRPr="00606AB2" w:rsidRDefault="003B1407" w:rsidP="00F92A64">
      <w:pPr>
        <w:numPr>
          <w:ilvl w:val="0"/>
          <w:numId w:val="43"/>
        </w:numPr>
        <w:jc w:val="both"/>
        <w:rPr>
          <w:rFonts w:ascii="Verdana" w:hAnsi="Verdana"/>
          <w:b/>
          <w:lang w:val="nl-NL"/>
        </w:rPr>
      </w:pPr>
      <w:r w:rsidRPr="00606AB2">
        <w:rPr>
          <w:rFonts w:ascii="Verdana" w:hAnsi="Verdana"/>
          <w:lang w:val="nl-NL"/>
        </w:rPr>
        <w:t>kenmerken</w:t>
      </w:r>
    </w:p>
    <w:p w:rsidR="003B1407" w:rsidRPr="00606AB2" w:rsidRDefault="003B1407" w:rsidP="00F92A64">
      <w:pPr>
        <w:numPr>
          <w:ilvl w:val="0"/>
          <w:numId w:val="44"/>
        </w:numPr>
        <w:tabs>
          <w:tab w:val="clear" w:pos="360"/>
          <w:tab w:val="num" w:pos="720"/>
        </w:tabs>
        <w:ind w:left="720"/>
        <w:jc w:val="both"/>
        <w:rPr>
          <w:rFonts w:ascii="Verdana" w:hAnsi="Verdana"/>
          <w:lang w:val="nl-NL"/>
        </w:rPr>
      </w:pPr>
      <w:r w:rsidRPr="00606AB2">
        <w:rPr>
          <w:rFonts w:ascii="Verdana" w:hAnsi="Verdana"/>
          <w:lang w:val="nl-NL"/>
        </w:rPr>
        <w:t>Gedurende zaai, teelt en oogst dienen de accessies duidelijk gekenmerkt te zijn door middel van etiketten met het veldnummer. Het veldnummer gegeven vóór het zaaien blijft tot en met de oogst hetzelfde.</w:t>
      </w:r>
    </w:p>
    <w:p w:rsidR="002A03CE" w:rsidRPr="00606AB2" w:rsidRDefault="002A03CE" w:rsidP="00F92A64">
      <w:pPr>
        <w:numPr>
          <w:ilvl w:val="0"/>
          <w:numId w:val="44"/>
        </w:numPr>
        <w:tabs>
          <w:tab w:val="clear" w:pos="360"/>
          <w:tab w:val="num" w:pos="720"/>
        </w:tabs>
        <w:ind w:left="720"/>
        <w:jc w:val="both"/>
        <w:rPr>
          <w:rFonts w:ascii="Verdana" w:hAnsi="Verdana"/>
          <w:lang w:val="nl-NL"/>
        </w:rPr>
      </w:pPr>
      <w:r w:rsidRPr="00606AB2">
        <w:rPr>
          <w:rFonts w:ascii="Verdana" w:hAnsi="Verdana"/>
          <w:lang w:val="nl-NL"/>
        </w:rPr>
        <w:t>Indien één of enkele planten binnen een accessie van cultuurmateriaal sterk afwijken van de rest, worden deze verwijderd.</w:t>
      </w:r>
    </w:p>
    <w:p w:rsidR="003B1407" w:rsidRPr="00606AB2" w:rsidRDefault="003B1407" w:rsidP="00F92A64">
      <w:pPr>
        <w:jc w:val="both"/>
        <w:rPr>
          <w:rFonts w:ascii="Verdana" w:hAnsi="Verdana"/>
          <w:lang w:val="nl-NL"/>
        </w:rPr>
      </w:pPr>
    </w:p>
    <w:p w:rsidR="003B1407" w:rsidRPr="00606AB2" w:rsidRDefault="003B1407" w:rsidP="002A03CE">
      <w:pPr>
        <w:tabs>
          <w:tab w:val="center" w:pos="4139"/>
        </w:tabs>
        <w:jc w:val="both"/>
        <w:rPr>
          <w:rFonts w:ascii="Verdana" w:hAnsi="Verdana"/>
          <w:lang w:val="nl-NL"/>
        </w:rPr>
      </w:pPr>
      <w:r w:rsidRPr="00606AB2">
        <w:rPr>
          <w:rFonts w:ascii="Verdana" w:hAnsi="Verdana"/>
          <w:lang w:val="nl-NL"/>
        </w:rPr>
        <w:t>handhaving zaadkwaliteit:</w:t>
      </w:r>
      <w:r w:rsidR="002A03CE" w:rsidRPr="00606AB2">
        <w:rPr>
          <w:rFonts w:ascii="Verdana" w:hAnsi="Verdana"/>
          <w:lang w:val="nl-NL"/>
        </w:rPr>
        <w:tab/>
      </w:r>
    </w:p>
    <w:p w:rsidR="003B1407" w:rsidRPr="00606AB2" w:rsidRDefault="003B1407" w:rsidP="00F92A64">
      <w:pPr>
        <w:pStyle w:val="BodyTextIndent"/>
        <w:numPr>
          <w:ilvl w:val="0"/>
          <w:numId w:val="47"/>
        </w:numPr>
        <w:ind w:left="720"/>
        <w:jc w:val="both"/>
        <w:rPr>
          <w:rFonts w:ascii="Verdana" w:hAnsi="Verdana" w:cs="Times New Roman"/>
          <w:sz w:val="20"/>
          <w:szCs w:val="20"/>
        </w:rPr>
      </w:pPr>
      <w:r w:rsidRPr="00606AB2">
        <w:rPr>
          <w:rFonts w:ascii="Verdana" w:hAnsi="Verdana" w:cs="Times New Roman"/>
          <w:sz w:val="20"/>
          <w:szCs w:val="20"/>
        </w:rPr>
        <w:t xml:space="preserve"> </w:t>
      </w:r>
      <w:r w:rsidR="00600C7A" w:rsidRPr="00606AB2">
        <w:rPr>
          <w:rFonts w:ascii="Verdana" w:hAnsi="Verdana" w:cs="Times New Roman"/>
          <w:sz w:val="20"/>
          <w:szCs w:val="20"/>
        </w:rPr>
        <w:t>Geen speciale voorzieningen</w:t>
      </w:r>
      <w:r w:rsidR="001445D0" w:rsidRPr="00606AB2">
        <w:rPr>
          <w:rFonts w:ascii="Verdana" w:hAnsi="Verdana" w:cs="Times New Roman"/>
          <w:sz w:val="20"/>
          <w:szCs w:val="20"/>
        </w:rPr>
        <w:t xml:space="preserve"> m.b.t. zaad-overdraagbare ziekten.</w:t>
      </w:r>
    </w:p>
    <w:p w:rsidR="003B1407" w:rsidRPr="00606AB2" w:rsidRDefault="003B1407" w:rsidP="00F92A64">
      <w:pPr>
        <w:jc w:val="both"/>
        <w:rPr>
          <w:rFonts w:ascii="Verdana" w:hAnsi="Verdana"/>
          <w:lang w:val="nl-NL"/>
        </w:rPr>
      </w:pPr>
    </w:p>
    <w:p w:rsidR="003B1407" w:rsidRPr="00606AB2" w:rsidRDefault="003B1407" w:rsidP="00F92A64">
      <w:pPr>
        <w:numPr>
          <w:ilvl w:val="0"/>
          <w:numId w:val="41"/>
        </w:numPr>
        <w:jc w:val="both"/>
        <w:rPr>
          <w:rFonts w:ascii="Verdana" w:hAnsi="Verdana"/>
          <w:lang w:val="nl-NL"/>
        </w:rPr>
      </w:pPr>
      <w:r w:rsidRPr="00606AB2">
        <w:rPr>
          <w:rFonts w:ascii="Verdana" w:hAnsi="Verdana"/>
          <w:lang w:val="nl-NL"/>
        </w:rPr>
        <w:t>controle</w:t>
      </w:r>
    </w:p>
    <w:p w:rsidR="003B1407" w:rsidRPr="00606AB2" w:rsidRDefault="003B1407" w:rsidP="00F92A64">
      <w:pPr>
        <w:numPr>
          <w:ilvl w:val="0"/>
          <w:numId w:val="32"/>
        </w:numPr>
        <w:tabs>
          <w:tab w:val="clear" w:pos="360"/>
          <w:tab w:val="num" w:pos="720"/>
        </w:tabs>
        <w:ind w:left="720"/>
        <w:jc w:val="both"/>
        <w:rPr>
          <w:rFonts w:ascii="Verdana" w:hAnsi="Verdana"/>
          <w:lang w:val="nl-NL"/>
        </w:rPr>
      </w:pPr>
      <w:r w:rsidRPr="00606AB2">
        <w:rPr>
          <w:rFonts w:ascii="Verdana" w:hAnsi="Verdana"/>
          <w:lang w:val="nl-NL"/>
        </w:rPr>
        <w:t>Het gewas wordt goed in de gaten gehouden. Ziekten of plaagproblemen worden bestreden</w:t>
      </w:r>
      <w:r w:rsidR="001445D0" w:rsidRPr="00606AB2">
        <w:rPr>
          <w:rFonts w:ascii="Verdana" w:hAnsi="Verdana"/>
          <w:lang w:val="nl-NL"/>
        </w:rPr>
        <w:t>,</w:t>
      </w:r>
      <w:r w:rsidRPr="00606AB2">
        <w:rPr>
          <w:rFonts w:ascii="Verdana" w:hAnsi="Verdana"/>
          <w:lang w:val="nl-NL"/>
        </w:rPr>
        <w:t xml:space="preserve"> </w:t>
      </w:r>
      <w:r w:rsidR="001445D0" w:rsidRPr="00606AB2">
        <w:rPr>
          <w:rFonts w:ascii="Verdana" w:hAnsi="Verdana"/>
          <w:lang w:val="nl-NL"/>
        </w:rPr>
        <w:t>gedocumenteerd</w:t>
      </w:r>
      <w:r w:rsidRPr="00606AB2">
        <w:rPr>
          <w:rFonts w:ascii="Verdana" w:hAnsi="Verdana"/>
          <w:lang w:val="nl-NL"/>
        </w:rPr>
        <w:t xml:space="preserve"> en overgenomen in het “Logboek Vermeerdering”. Bij constatering van ziekten die een goede vermeerdering van het zaad bedreigen wordt </w:t>
      </w:r>
      <w:r w:rsidR="001445D0" w:rsidRPr="00606AB2">
        <w:rPr>
          <w:rFonts w:ascii="Verdana" w:hAnsi="Verdana"/>
          <w:lang w:val="nl-NL"/>
        </w:rPr>
        <w:t xml:space="preserve">contact opgenomen met </w:t>
      </w:r>
      <w:r w:rsidRPr="00606AB2">
        <w:rPr>
          <w:rFonts w:ascii="Verdana" w:hAnsi="Verdana"/>
          <w:lang w:val="nl-NL"/>
        </w:rPr>
        <w:t>het CGN.</w:t>
      </w:r>
    </w:p>
    <w:p w:rsidR="003B1407" w:rsidRPr="00606AB2" w:rsidRDefault="003B1407" w:rsidP="00F92A64">
      <w:pPr>
        <w:ind w:left="360"/>
        <w:jc w:val="both"/>
        <w:rPr>
          <w:rFonts w:ascii="Verdana" w:hAnsi="Verdana"/>
          <w:lang w:val="nl-NL"/>
        </w:rPr>
      </w:pPr>
    </w:p>
    <w:p w:rsidR="003B1407" w:rsidRPr="00606AB2" w:rsidRDefault="003B1407" w:rsidP="00F92A64">
      <w:pPr>
        <w:numPr>
          <w:ilvl w:val="0"/>
          <w:numId w:val="42"/>
        </w:numPr>
        <w:jc w:val="both"/>
        <w:rPr>
          <w:rFonts w:ascii="Verdana" w:hAnsi="Verdana"/>
          <w:lang w:val="nl-NL"/>
        </w:rPr>
      </w:pPr>
      <w:r w:rsidRPr="00606AB2">
        <w:rPr>
          <w:rFonts w:ascii="Verdana" w:hAnsi="Verdana"/>
          <w:lang w:val="nl-NL"/>
        </w:rPr>
        <w:t>zaadbehandeling na oogst</w:t>
      </w:r>
    </w:p>
    <w:p w:rsidR="007B48F9" w:rsidRPr="00606AB2" w:rsidRDefault="003B1407" w:rsidP="00F92A64">
      <w:pPr>
        <w:pStyle w:val="EnvelopeReturn"/>
        <w:numPr>
          <w:ilvl w:val="0"/>
          <w:numId w:val="35"/>
        </w:numPr>
        <w:ind w:left="720"/>
        <w:jc w:val="both"/>
        <w:rPr>
          <w:rFonts w:ascii="Verdana" w:hAnsi="Verdana"/>
          <w:lang w:val="nl-NL"/>
        </w:rPr>
      </w:pPr>
      <w:r w:rsidRPr="00606AB2">
        <w:rPr>
          <w:rFonts w:ascii="Verdana" w:hAnsi="Verdana"/>
          <w:lang w:val="nl-NL"/>
        </w:rPr>
        <w:t>In overleg met het CGN wordt besloten hoe het zaad na de oogst geschoond wordt.</w:t>
      </w:r>
    </w:p>
    <w:p w:rsidR="003B1407" w:rsidRPr="00606AB2" w:rsidRDefault="003B1407" w:rsidP="00F92A64">
      <w:pPr>
        <w:pStyle w:val="EnvelopeReturn"/>
        <w:ind w:left="360"/>
        <w:jc w:val="both"/>
        <w:rPr>
          <w:rFonts w:ascii="Verdana" w:hAnsi="Verdana"/>
          <w:lang w:val="nl-NL"/>
        </w:rPr>
      </w:pPr>
    </w:p>
    <w:p w:rsidR="003B1407" w:rsidRPr="00606AB2" w:rsidRDefault="003B1407" w:rsidP="00F92A64">
      <w:pPr>
        <w:pStyle w:val="EnvelopeReturn"/>
        <w:jc w:val="both"/>
        <w:rPr>
          <w:rFonts w:ascii="Verdana" w:hAnsi="Verdana"/>
          <w:lang w:val="nl-NL"/>
        </w:rPr>
      </w:pPr>
      <w:r w:rsidRPr="00606AB2">
        <w:rPr>
          <w:rFonts w:ascii="Verdana" w:hAnsi="Verdana"/>
          <w:b/>
          <w:lang w:val="nl-NL"/>
        </w:rPr>
        <w:t>Afronding</w:t>
      </w:r>
    </w:p>
    <w:p w:rsidR="003B1407" w:rsidRPr="00606AB2" w:rsidRDefault="003B1407" w:rsidP="00F92A64">
      <w:pPr>
        <w:pStyle w:val="EnvelopeReturn"/>
        <w:numPr>
          <w:ilvl w:val="0"/>
          <w:numId w:val="45"/>
        </w:numPr>
        <w:jc w:val="both"/>
        <w:rPr>
          <w:rFonts w:ascii="Verdana" w:hAnsi="Verdana"/>
          <w:lang w:val="nl-NL"/>
        </w:rPr>
      </w:pPr>
      <w:r w:rsidRPr="00606AB2">
        <w:rPr>
          <w:rFonts w:ascii="Verdana" w:hAnsi="Verdana"/>
          <w:lang w:val="nl-NL"/>
        </w:rPr>
        <w:t xml:space="preserve">Alle afwijkingen tijdens de teelt en de </w:t>
      </w:r>
      <w:proofErr w:type="spellStart"/>
      <w:r w:rsidRPr="00606AB2">
        <w:rPr>
          <w:rFonts w:ascii="Verdana" w:hAnsi="Verdana"/>
          <w:lang w:val="nl-NL"/>
        </w:rPr>
        <w:t>schoningsmethode</w:t>
      </w:r>
      <w:proofErr w:type="spellEnd"/>
      <w:r w:rsidRPr="00606AB2">
        <w:rPr>
          <w:rFonts w:ascii="Verdana" w:hAnsi="Verdana"/>
          <w:lang w:val="nl-NL"/>
        </w:rPr>
        <w:t xml:space="preserve"> worden genoteerd en meegestuurd met het zaad. Deze notities worden overgenomen in het “Logboek Vermeerdering”.</w:t>
      </w:r>
    </w:p>
    <w:p w:rsidR="003B1407" w:rsidRPr="008E2EF7" w:rsidRDefault="00646F41" w:rsidP="008E2EF7">
      <w:pPr>
        <w:numPr>
          <w:ilvl w:val="0"/>
          <w:numId w:val="33"/>
        </w:numPr>
        <w:jc w:val="both"/>
        <w:rPr>
          <w:rFonts w:ascii="Verdana" w:hAnsi="Verdana"/>
          <w:lang w:val="nl-NL"/>
        </w:rPr>
      </w:pPr>
      <w:r w:rsidRPr="008E2EF7">
        <w:rPr>
          <w:rFonts w:ascii="Verdana" w:hAnsi="Verdana"/>
          <w:lang w:val="nl-NL"/>
        </w:rPr>
        <w:lastRenderedPageBreak/>
        <w:t xml:space="preserve">Het </w:t>
      </w:r>
      <w:bookmarkStart w:id="0" w:name="_GoBack"/>
      <w:bookmarkEnd w:id="0"/>
      <w:r w:rsidR="008E2EF7" w:rsidRPr="008E2EF7">
        <w:rPr>
          <w:rFonts w:ascii="Verdana" w:hAnsi="Verdana"/>
          <w:lang w:val="nl-NL"/>
        </w:rPr>
        <w:t>geoogste zaad wordt zo snel mogelijk, maar uiterlijk 6 maanden na de oogst, naar het CGN gestuurd, waarbij de zaadzakken zijn voorzien van het CGN nummer en het veldnummer.</w:t>
      </w:r>
    </w:p>
    <w:p w:rsidR="003B1407" w:rsidRPr="00606AB2" w:rsidRDefault="003B1407" w:rsidP="00F92A64">
      <w:pPr>
        <w:jc w:val="both"/>
        <w:rPr>
          <w:rFonts w:ascii="Verdana" w:hAnsi="Verdana"/>
          <w:lang w:val="nl-NL"/>
        </w:rPr>
      </w:pPr>
    </w:p>
    <w:sectPr w:rsidR="003B1407" w:rsidRPr="00606AB2">
      <w:headerReference w:type="even" r:id="rId8"/>
      <w:headerReference w:type="default" r:id="rId9"/>
      <w:footerReference w:type="even" r:id="rId10"/>
      <w:footerReference w:type="default" r:id="rId11"/>
      <w:headerReference w:type="first" r:id="rId12"/>
      <w:footerReference w:type="first" r:id="rId13"/>
      <w:pgSz w:w="11906" w:h="16838"/>
      <w:pgMar w:top="1440" w:right="1814" w:bottom="1440" w:left="181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65C5" w:rsidRDefault="006E65C5">
      <w:r>
        <w:separator/>
      </w:r>
    </w:p>
  </w:endnote>
  <w:endnote w:type="continuationSeparator" w:id="0">
    <w:p w:rsidR="006E65C5" w:rsidRDefault="006E6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Bahnschrift Light"/>
    <w:panose1 w:val="020B0500000000000000"/>
    <w:charset w:val="00"/>
    <w:family w:val="swiss"/>
    <w:pitch w:val="variable"/>
    <w:sig w:usb0="00000083"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5465" w:rsidRDefault="006B54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60BC" w:rsidRDefault="009160BC">
    <w:pPr>
      <w:pStyle w:val="Footer"/>
      <w:rPr>
        <w:lang w:val="en-US"/>
      </w:rPr>
    </w:pPr>
  </w:p>
  <w:p w:rsidR="009160BC" w:rsidRDefault="009160BC">
    <w:pPr>
      <w:pStyle w:val="Footer"/>
      <w:rPr>
        <w:lang w:val="en-US"/>
      </w:rPr>
    </w:pPr>
  </w:p>
  <w:p w:rsidR="009160BC" w:rsidRDefault="009160BC">
    <w:pPr>
      <w:pStyle w:val="Footer"/>
      <w:rPr>
        <w:lang w:val="en-US"/>
      </w:rPr>
    </w:pPr>
  </w:p>
  <w:p w:rsidR="009160BC" w:rsidRDefault="009160BC">
    <w:pPr>
      <w:pStyle w:val="Footer"/>
      <w:rPr>
        <w:lang w:val="nl-N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5465" w:rsidRDefault="006B54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65C5" w:rsidRDefault="006E65C5">
      <w:r>
        <w:separator/>
      </w:r>
    </w:p>
  </w:footnote>
  <w:footnote w:type="continuationSeparator" w:id="0">
    <w:p w:rsidR="006E65C5" w:rsidRDefault="006E65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5465" w:rsidRDefault="006B54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88"/>
      <w:gridCol w:w="1701"/>
    </w:tblGrid>
    <w:tr w:rsidR="009160BC">
      <w:trPr>
        <w:trHeight w:val="1099"/>
      </w:trPr>
      <w:tc>
        <w:tcPr>
          <w:tcW w:w="8188" w:type="dxa"/>
        </w:tcPr>
        <w:p w:rsidR="009160BC" w:rsidRDefault="009160BC">
          <w:pPr>
            <w:pStyle w:val="Header"/>
            <w:rPr>
              <w:rStyle w:val="PageNumber"/>
              <w:sz w:val="16"/>
              <w:lang w:val="nl-NL"/>
            </w:rPr>
          </w:pPr>
          <w:r w:rsidRPr="001616A3">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1616A3">
            <w:rPr>
              <w:rFonts w:ascii="Tahoma" w:hAnsi="Tahoma"/>
              <w:sz w:val="40"/>
              <w:lang w:val="nl-NL"/>
              <w14:shadow w14:blurRad="50800" w14:dist="38100" w14:dir="2700000" w14:sx="100000" w14:sy="100000" w14:kx="0" w14:ky="0" w14:algn="tl">
                <w14:srgbClr w14:val="000000">
                  <w14:alpha w14:val="60000"/>
                </w14:srgbClr>
              </w14:shadow>
            </w:rPr>
            <w:br/>
          </w:r>
          <w:smartTag w:uri="urn:schemas-microsoft-com:office:smarttags" w:element="PersonName">
            <w:r w:rsidRPr="001616A3">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smartTag>
        </w:p>
      </w:tc>
      <w:tc>
        <w:tcPr>
          <w:tcW w:w="1701" w:type="dxa"/>
        </w:tcPr>
        <w:p w:rsidR="009160BC" w:rsidRDefault="001616A3">
          <w:pPr>
            <w:pStyle w:val="Header"/>
            <w:rPr>
              <w:rStyle w:val="PageNumber"/>
              <w:sz w:val="16"/>
            </w:rPr>
          </w:pPr>
          <w:r>
            <w:rPr>
              <w:rFonts w:ascii="Tahoma" w:hAnsi="Tahoma"/>
              <w:b/>
              <w:noProof/>
              <w:sz w:val="40"/>
              <w:lang w:val="nl-NL"/>
            </w:rPr>
            <w:drawing>
              <wp:inline distT="0" distB="0" distL="0" distR="0" wp14:anchorId="45305609" wp14:editId="6A615E60">
                <wp:extent cx="809625" cy="676275"/>
                <wp:effectExtent l="0" t="0" r="0" b="0"/>
                <wp:docPr id="1" name="Picture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676275"/>
                        </a:xfrm>
                        <a:prstGeom prst="rect">
                          <a:avLst/>
                        </a:prstGeom>
                        <a:noFill/>
                        <a:ln>
                          <a:noFill/>
                        </a:ln>
                      </pic:spPr>
                    </pic:pic>
                  </a:graphicData>
                </a:graphic>
              </wp:inline>
            </w:drawing>
          </w:r>
        </w:p>
      </w:tc>
    </w:tr>
    <w:tr w:rsidR="009160BC">
      <w:trPr>
        <w:trHeight w:val="574"/>
      </w:trPr>
      <w:tc>
        <w:tcPr>
          <w:tcW w:w="8188" w:type="dxa"/>
        </w:tcPr>
        <w:p w:rsidR="009160BC" w:rsidRDefault="009160BC">
          <w:pPr>
            <w:pStyle w:val="Header"/>
            <w:tabs>
              <w:tab w:val="left" w:pos="851"/>
            </w:tabs>
            <w:rPr>
              <w:rStyle w:val="PageNumber"/>
              <w:b/>
              <w:sz w:val="16"/>
              <w:lang w:val="nl-NL"/>
            </w:rPr>
          </w:pPr>
        </w:p>
        <w:p w:rsidR="009160BC" w:rsidRDefault="009160BC">
          <w:pPr>
            <w:pStyle w:val="Header"/>
            <w:tabs>
              <w:tab w:val="left" w:pos="851"/>
            </w:tabs>
            <w:rPr>
              <w:rStyle w:val="PageNumber"/>
              <w:b/>
              <w:sz w:val="16"/>
              <w:lang w:val="nl-NL"/>
            </w:rPr>
          </w:pPr>
        </w:p>
        <w:p w:rsidR="009160BC" w:rsidRDefault="009160BC" w:rsidP="00892878">
          <w:pPr>
            <w:pStyle w:val="Header"/>
            <w:tabs>
              <w:tab w:val="left" w:pos="851"/>
            </w:tabs>
            <w:rPr>
              <w:rStyle w:val="PageNumber"/>
              <w:sz w:val="16"/>
              <w:lang w:val="nl-NL"/>
            </w:rPr>
          </w:pPr>
          <w:r>
            <w:rPr>
              <w:rStyle w:val="PageNumber"/>
              <w:b/>
              <w:sz w:val="16"/>
              <w:lang w:val="nl-NL"/>
            </w:rPr>
            <w:t>PRT-CGN-PG 1</w:t>
          </w:r>
          <w:r w:rsidR="00892878">
            <w:rPr>
              <w:rStyle w:val="PageNumber"/>
              <w:b/>
              <w:sz w:val="16"/>
              <w:lang w:val="nl-NL"/>
            </w:rPr>
            <w:t>21</w:t>
          </w:r>
          <w:r>
            <w:rPr>
              <w:rStyle w:val="PageNumber"/>
              <w:b/>
              <w:sz w:val="16"/>
              <w:lang w:val="nl-NL"/>
            </w:rPr>
            <w:t xml:space="preserve">  PROTOCOL VERMEERDERING </w:t>
          </w:r>
          <w:r w:rsidR="00892878">
            <w:rPr>
              <w:rStyle w:val="PageNumber"/>
              <w:b/>
              <w:sz w:val="16"/>
              <w:lang w:val="nl-NL"/>
            </w:rPr>
            <w:t>VELD</w:t>
          </w:r>
          <w:r>
            <w:rPr>
              <w:rStyle w:val="PageNumber"/>
              <w:b/>
              <w:sz w:val="16"/>
              <w:lang w:val="nl-NL"/>
            </w:rPr>
            <w:t>SLA</w:t>
          </w:r>
        </w:p>
      </w:tc>
      <w:tc>
        <w:tcPr>
          <w:tcW w:w="1701" w:type="dxa"/>
        </w:tcPr>
        <w:p w:rsidR="009160BC" w:rsidRDefault="009160BC">
          <w:pPr>
            <w:pStyle w:val="Header"/>
            <w:rPr>
              <w:rStyle w:val="PageNumber"/>
              <w:sz w:val="16"/>
              <w:lang w:val="nl-NL"/>
            </w:rPr>
          </w:pPr>
          <w:r>
            <w:rPr>
              <w:rStyle w:val="PageNumber"/>
              <w:sz w:val="16"/>
              <w:lang w:val="nl-NL"/>
            </w:rPr>
            <w:t>PGR</w:t>
          </w:r>
        </w:p>
        <w:p w:rsidR="009160BC" w:rsidRDefault="009160BC">
          <w:pPr>
            <w:pStyle w:val="Header"/>
            <w:rPr>
              <w:rStyle w:val="PageNumber"/>
              <w:sz w:val="16"/>
              <w:lang w:val="nl-NL"/>
            </w:rPr>
          </w:pPr>
          <w:r>
            <w:rPr>
              <w:rStyle w:val="PageNumber"/>
              <w:sz w:val="16"/>
              <w:lang w:val="nl-NL"/>
            </w:rPr>
            <w:t>PGR-CGN-PG-1</w:t>
          </w:r>
          <w:r w:rsidR="00892878">
            <w:rPr>
              <w:rStyle w:val="PageNumber"/>
              <w:sz w:val="16"/>
              <w:lang w:val="nl-NL"/>
            </w:rPr>
            <w:t>21</w:t>
          </w:r>
        </w:p>
        <w:p w:rsidR="009160BC" w:rsidRDefault="009160BC">
          <w:pPr>
            <w:pStyle w:val="Header"/>
            <w:rPr>
              <w:rStyle w:val="PageNumber"/>
              <w:sz w:val="16"/>
              <w:lang w:val="nl-NL"/>
            </w:rPr>
          </w:pPr>
          <w:r>
            <w:rPr>
              <w:rStyle w:val="PageNumber"/>
              <w:sz w:val="16"/>
              <w:lang w:val="nl-NL"/>
            </w:rPr>
            <w:t>Versie:</w:t>
          </w:r>
          <w:r w:rsidR="00892878">
            <w:rPr>
              <w:rStyle w:val="PageNumber"/>
              <w:sz w:val="16"/>
              <w:lang w:val="nl-NL"/>
            </w:rPr>
            <w:t>1</w:t>
          </w:r>
        </w:p>
        <w:p w:rsidR="009160BC" w:rsidRDefault="009160BC">
          <w:pPr>
            <w:pStyle w:val="Header"/>
            <w:rPr>
              <w:rStyle w:val="PageNumber"/>
              <w:lang w:val="nl-NL"/>
            </w:rPr>
          </w:pPr>
          <w:r>
            <w:rPr>
              <w:rStyle w:val="PageNumber"/>
              <w:sz w:val="16"/>
              <w:lang w:val="nl-NL"/>
            </w:rPr>
            <w:t xml:space="preserve">Pagina: </w:t>
          </w:r>
          <w:r>
            <w:rPr>
              <w:rStyle w:val="PageNumber"/>
              <w:sz w:val="16"/>
            </w:rPr>
            <w:fldChar w:fldCharType="begin"/>
          </w:r>
          <w:r>
            <w:rPr>
              <w:rStyle w:val="PageNumber"/>
              <w:sz w:val="16"/>
              <w:lang w:val="nl-NL"/>
            </w:rPr>
            <w:instrText xml:space="preserve"> PAGE </w:instrText>
          </w:r>
          <w:r>
            <w:rPr>
              <w:rStyle w:val="PageNumber"/>
              <w:sz w:val="16"/>
            </w:rPr>
            <w:fldChar w:fldCharType="separate"/>
          </w:r>
          <w:r w:rsidR="00606AB2">
            <w:rPr>
              <w:rStyle w:val="PageNumber"/>
              <w:noProof/>
              <w:sz w:val="16"/>
              <w:lang w:val="nl-NL"/>
            </w:rPr>
            <w:t>1</w:t>
          </w:r>
          <w:r>
            <w:rPr>
              <w:rStyle w:val="PageNumber"/>
              <w:sz w:val="16"/>
            </w:rPr>
            <w:fldChar w:fldCharType="end"/>
          </w:r>
          <w:r>
            <w:rPr>
              <w:rStyle w:val="PageNumber"/>
              <w:sz w:val="16"/>
              <w:lang w:val="nl-NL"/>
            </w:rPr>
            <w:t xml:space="preserve"> van 3</w:t>
          </w:r>
        </w:p>
        <w:p w:rsidR="009160BC" w:rsidRDefault="009160BC" w:rsidP="00172F1F">
          <w:pPr>
            <w:pStyle w:val="Header"/>
            <w:rPr>
              <w:rStyle w:val="PageNumber"/>
              <w:sz w:val="16"/>
              <w:lang w:val="nl-NL"/>
            </w:rPr>
          </w:pPr>
          <w:r>
            <w:rPr>
              <w:rStyle w:val="PageNumber"/>
              <w:sz w:val="16"/>
              <w:lang w:val="nl-NL"/>
            </w:rPr>
            <w:t xml:space="preserve">Afgifte: </w:t>
          </w:r>
          <w:r w:rsidR="00172F1F">
            <w:rPr>
              <w:rStyle w:val="PageNumber"/>
              <w:sz w:val="16"/>
              <w:lang w:val="nl-NL"/>
            </w:rPr>
            <w:t>12</w:t>
          </w:r>
          <w:r>
            <w:rPr>
              <w:rStyle w:val="PageNumber"/>
              <w:sz w:val="16"/>
              <w:lang w:val="nl-NL"/>
            </w:rPr>
            <w:t>/0</w:t>
          </w:r>
          <w:r w:rsidR="00892878">
            <w:rPr>
              <w:rStyle w:val="PageNumber"/>
              <w:sz w:val="16"/>
              <w:lang w:val="nl-NL"/>
            </w:rPr>
            <w:t>8</w:t>
          </w:r>
          <w:r>
            <w:rPr>
              <w:rStyle w:val="PageNumber"/>
              <w:sz w:val="16"/>
              <w:lang w:val="nl-NL"/>
            </w:rPr>
            <w:t>/</w:t>
          </w:r>
          <w:r w:rsidR="00703035">
            <w:rPr>
              <w:rStyle w:val="PageNumber"/>
              <w:sz w:val="16"/>
              <w:lang w:val="nl-NL"/>
            </w:rPr>
            <w:t>1</w:t>
          </w:r>
          <w:r w:rsidR="00892878">
            <w:rPr>
              <w:rStyle w:val="PageNumber"/>
              <w:sz w:val="16"/>
              <w:lang w:val="nl-NL"/>
            </w:rPr>
            <w:t>3</w:t>
          </w:r>
        </w:p>
      </w:tc>
    </w:tr>
  </w:tbl>
  <w:p w:rsidR="009160BC" w:rsidRDefault="009160BC">
    <w:pPr>
      <w:pStyle w:val="Header"/>
      <w:rPr>
        <w:lang w:val="nl-NL"/>
      </w:rPr>
    </w:pPr>
  </w:p>
  <w:p w:rsidR="009160BC" w:rsidRDefault="009160BC">
    <w:pPr>
      <w:pStyle w:val="Header"/>
      <w:rPr>
        <w:lang w:val="nl-NL"/>
      </w:rPr>
    </w:pPr>
  </w:p>
  <w:p w:rsidR="009160BC" w:rsidRDefault="009160BC">
    <w:pPr>
      <w:pStyle w:val="Header"/>
      <w:rPr>
        <w:lang w:val="nl-N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5465" w:rsidRDefault="006B54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29B27C3"/>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 w15:restartNumberingAfterBreak="0">
    <w:nsid w:val="0349254B"/>
    <w:multiLevelType w:val="hybridMultilevel"/>
    <w:tmpl w:val="C568D5C8"/>
    <w:lvl w:ilvl="0" w:tplc="1BF85EE0">
      <w:start w:val="1"/>
      <w:numFmt w:val="bullet"/>
      <w:lvlText w:val=""/>
      <w:lvlJc w:val="left"/>
      <w:pPr>
        <w:tabs>
          <w:tab w:val="num" w:pos="720"/>
        </w:tabs>
        <w:ind w:left="720" w:hanging="360"/>
      </w:pPr>
      <w:rPr>
        <w:rFonts w:ascii="Symbol" w:hAnsi="Symbol" w:hint="default"/>
      </w:rPr>
    </w:lvl>
    <w:lvl w:ilvl="1" w:tplc="562EA624" w:tentative="1">
      <w:start w:val="1"/>
      <w:numFmt w:val="bullet"/>
      <w:lvlText w:val="o"/>
      <w:lvlJc w:val="left"/>
      <w:pPr>
        <w:tabs>
          <w:tab w:val="num" w:pos="1440"/>
        </w:tabs>
        <w:ind w:left="1440" w:hanging="360"/>
      </w:pPr>
      <w:rPr>
        <w:rFonts w:ascii="Courier New" w:hAnsi="Courier New" w:hint="default"/>
      </w:rPr>
    </w:lvl>
    <w:lvl w:ilvl="2" w:tplc="45EE34AA" w:tentative="1">
      <w:start w:val="1"/>
      <w:numFmt w:val="bullet"/>
      <w:lvlText w:val=""/>
      <w:lvlJc w:val="left"/>
      <w:pPr>
        <w:tabs>
          <w:tab w:val="num" w:pos="2160"/>
        </w:tabs>
        <w:ind w:left="2160" w:hanging="360"/>
      </w:pPr>
      <w:rPr>
        <w:rFonts w:ascii="Wingdings" w:hAnsi="Wingdings" w:hint="default"/>
      </w:rPr>
    </w:lvl>
    <w:lvl w:ilvl="3" w:tplc="DDA6C934" w:tentative="1">
      <w:start w:val="1"/>
      <w:numFmt w:val="bullet"/>
      <w:lvlText w:val=""/>
      <w:lvlJc w:val="left"/>
      <w:pPr>
        <w:tabs>
          <w:tab w:val="num" w:pos="2880"/>
        </w:tabs>
        <w:ind w:left="2880" w:hanging="360"/>
      </w:pPr>
      <w:rPr>
        <w:rFonts w:ascii="Symbol" w:hAnsi="Symbol" w:hint="default"/>
      </w:rPr>
    </w:lvl>
    <w:lvl w:ilvl="4" w:tplc="45D4325C" w:tentative="1">
      <w:start w:val="1"/>
      <w:numFmt w:val="bullet"/>
      <w:lvlText w:val="o"/>
      <w:lvlJc w:val="left"/>
      <w:pPr>
        <w:tabs>
          <w:tab w:val="num" w:pos="3600"/>
        </w:tabs>
        <w:ind w:left="3600" w:hanging="360"/>
      </w:pPr>
      <w:rPr>
        <w:rFonts w:ascii="Courier New" w:hAnsi="Courier New" w:hint="default"/>
      </w:rPr>
    </w:lvl>
    <w:lvl w:ilvl="5" w:tplc="6E2AD328" w:tentative="1">
      <w:start w:val="1"/>
      <w:numFmt w:val="bullet"/>
      <w:lvlText w:val=""/>
      <w:lvlJc w:val="left"/>
      <w:pPr>
        <w:tabs>
          <w:tab w:val="num" w:pos="4320"/>
        </w:tabs>
        <w:ind w:left="4320" w:hanging="360"/>
      </w:pPr>
      <w:rPr>
        <w:rFonts w:ascii="Wingdings" w:hAnsi="Wingdings" w:hint="default"/>
      </w:rPr>
    </w:lvl>
    <w:lvl w:ilvl="6" w:tplc="24BECE7E" w:tentative="1">
      <w:start w:val="1"/>
      <w:numFmt w:val="bullet"/>
      <w:lvlText w:val=""/>
      <w:lvlJc w:val="left"/>
      <w:pPr>
        <w:tabs>
          <w:tab w:val="num" w:pos="5040"/>
        </w:tabs>
        <w:ind w:left="5040" w:hanging="360"/>
      </w:pPr>
      <w:rPr>
        <w:rFonts w:ascii="Symbol" w:hAnsi="Symbol" w:hint="default"/>
      </w:rPr>
    </w:lvl>
    <w:lvl w:ilvl="7" w:tplc="4D3A080A" w:tentative="1">
      <w:start w:val="1"/>
      <w:numFmt w:val="bullet"/>
      <w:lvlText w:val="o"/>
      <w:lvlJc w:val="left"/>
      <w:pPr>
        <w:tabs>
          <w:tab w:val="num" w:pos="5760"/>
        </w:tabs>
        <w:ind w:left="5760" w:hanging="360"/>
      </w:pPr>
      <w:rPr>
        <w:rFonts w:ascii="Courier New" w:hAnsi="Courier New" w:hint="default"/>
      </w:rPr>
    </w:lvl>
    <w:lvl w:ilvl="8" w:tplc="BFBAD63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1B6B4C"/>
    <w:multiLevelType w:val="multilevel"/>
    <w:tmpl w:val="65B8BBE2"/>
    <w:lvl w:ilvl="0">
      <w:start w:val="5"/>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15:restartNumberingAfterBreak="0">
    <w:nsid w:val="0CA53F3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CE02B7C"/>
    <w:multiLevelType w:val="hybridMultilevel"/>
    <w:tmpl w:val="D9F41560"/>
    <w:lvl w:ilvl="0" w:tplc="A2201C24">
      <w:start w:val="1"/>
      <w:numFmt w:val="bullet"/>
      <w:lvlText w:val=""/>
      <w:lvlJc w:val="left"/>
      <w:pPr>
        <w:tabs>
          <w:tab w:val="num" w:pos="720"/>
        </w:tabs>
        <w:ind w:left="720" w:hanging="360"/>
      </w:pPr>
      <w:rPr>
        <w:rFonts w:ascii="Symbol" w:hAnsi="Symbol" w:hint="default"/>
      </w:rPr>
    </w:lvl>
    <w:lvl w:ilvl="1" w:tplc="1C3CAC14" w:tentative="1">
      <w:start w:val="1"/>
      <w:numFmt w:val="bullet"/>
      <w:lvlText w:val="o"/>
      <w:lvlJc w:val="left"/>
      <w:pPr>
        <w:tabs>
          <w:tab w:val="num" w:pos="1440"/>
        </w:tabs>
        <w:ind w:left="1440" w:hanging="360"/>
      </w:pPr>
      <w:rPr>
        <w:rFonts w:ascii="Courier New" w:hAnsi="Courier New" w:hint="default"/>
      </w:rPr>
    </w:lvl>
    <w:lvl w:ilvl="2" w:tplc="105A8FE6" w:tentative="1">
      <w:start w:val="1"/>
      <w:numFmt w:val="bullet"/>
      <w:lvlText w:val=""/>
      <w:lvlJc w:val="left"/>
      <w:pPr>
        <w:tabs>
          <w:tab w:val="num" w:pos="2160"/>
        </w:tabs>
        <w:ind w:left="2160" w:hanging="360"/>
      </w:pPr>
      <w:rPr>
        <w:rFonts w:ascii="Wingdings" w:hAnsi="Wingdings" w:hint="default"/>
      </w:rPr>
    </w:lvl>
    <w:lvl w:ilvl="3" w:tplc="D3D2CF92" w:tentative="1">
      <w:start w:val="1"/>
      <w:numFmt w:val="bullet"/>
      <w:lvlText w:val=""/>
      <w:lvlJc w:val="left"/>
      <w:pPr>
        <w:tabs>
          <w:tab w:val="num" w:pos="2880"/>
        </w:tabs>
        <w:ind w:left="2880" w:hanging="360"/>
      </w:pPr>
      <w:rPr>
        <w:rFonts w:ascii="Symbol" w:hAnsi="Symbol" w:hint="default"/>
      </w:rPr>
    </w:lvl>
    <w:lvl w:ilvl="4" w:tplc="9C4CA95A" w:tentative="1">
      <w:start w:val="1"/>
      <w:numFmt w:val="bullet"/>
      <w:lvlText w:val="o"/>
      <w:lvlJc w:val="left"/>
      <w:pPr>
        <w:tabs>
          <w:tab w:val="num" w:pos="3600"/>
        </w:tabs>
        <w:ind w:left="3600" w:hanging="360"/>
      </w:pPr>
      <w:rPr>
        <w:rFonts w:ascii="Courier New" w:hAnsi="Courier New" w:hint="default"/>
      </w:rPr>
    </w:lvl>
    <w:lvl w:ilvl="5" w:tplc="7BE0CE1A" w:tentative="1">
      <w:start w:val="1"/>
      <w:numFmt w:val="bullet"/>
      <w:lvlText w:val=""/>
      <w:lvlJc w:val="left"/>
      <w:pPr>
        <w:tabs>
          <w:tab w:val="num" w:pos="4320"/>
        </w:tabs>
        <w:ind w:left="4320" w:hanging="360"/>
      </w:pPr>
      <w:rPr>
        <w:rFonts w:ascii="Wingdings" w:hAnsi="Wingdings" w:hint="default"/>
      </w:rPr>
    </w:lvl>
    <w:lvl w:ilvl="6" w:tplc="35F215FA" w:tentative="1">
      <w:start w:val="1"/>
      <w:numFmt w:val="bullet"/>
      <w:lvlText w:val=""/>
      <w:lvlJc w:val="left"/>
      <w:pPr>
        <w:tabs>
          <w:tab w:val="num" w:pos="5040"/>
        </w:tabs>
        <w:ind w:left="5040" w:hanging="360"/>
      </w:pPr>
      <w:rPr>
        <w:rFonts w:ascii="Symbol" w:hAnsi="Symbol" w:hint="default"/>
      </w:rPr>
    </w:lvl>
    <w:lvl w:ilvl="7" w:tplc="72906648" w:tentative="1">
      <w:start w:val="1"/>
      <w:numFmt w:val="bullet"/>
      <w:lvlText w:val="o"/>
      <w:lvlJc w:val="left"/>
      <w:pPr>
        <w:tabs>
          <w:tab w:val="num" w:pos="5760"/>
        </w:tabs>
        <w:ind w:left="5760" w:hanging="360"/>
      </w:pPr>
      <w:rPr>
        <w:rFonts w:ascii="Courier New" w:hAnsi="Courier New" w:hint="default"/>
      </w:rPr>
    </w:lvl>
    <w:lvl w:ilvl="8" w:tplc="73C0F6C0"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0ED0BDB"/>
    <w:multiLevelType w:val="hybridMultilevel"/>
    <w:tmpl w:val="0534F80A"/>
    <w:lvl w:ilvl="0" w:tplc="BA1A2BA8">
      <w:start w:val="1"/>
      <w:numFmt w:val="decimal"/>
      <w:lvlText w:val="%1."/>
      <w:lvlJc w:val="left"/>
      <w:pPr>
        <w:tabs>
          <w:tab w:val="num" w:pos="360"/>
        </w:tabs>
        <w:ind w:left="360" w:hanging="360"/>
      </w:pPr>
    </w:lvl>
    <w:lvl w:ilvl="1" w:tplc="1A4AE968" w:tentative="1">
      <w:start w:val="1"/>
      <w:numFmt w:val="bullet"/>
      <w:lvlText w:val="o"/>
      <w:lvlJc w:val="left"/>
      <w:pPr>
        <w:tabs>
          <w:tab w:val="num" w:pos="1080"/>
        </w:tabs>
        <w:ind w:left="1080" w:hanging="360"/>
      </w:pPr>
      <w:rPr>
        <w:rFonts w:ascii="Courier New" w:hAnsi="Courier New" w:hint="default"/>
      </w:rPr>
    </w:lvl>
    <w:lvl w:ilvl="2" w:tplc="BE0E9FC4" w:tentative="1">
      <w:start w:val="1"/>
      <w:numFmt w:val="bullet"/>
      <w:lvlText w:val=""/>
      <w:lvlJc w:val="left"/>
      <w:pPr>
        <w:tabs>
          <w:tab w:val="num" w:pos="1800"/>
        </w:tabs>
        <w:ind w:left="1800" w:hanging="360"/>
      </w:pPr>
      <w:rPr>
        <w:rFonts w:ascii="Wingdings" w:hAnsi="Wingdings" w:hint="default"/>
      </w:rPr>
    </w:lvl>
    <w:lvl w:ilvl="3" w:tplc="C5E2E24E" w:tentative="1">
      <w:start w:val="1"/>
      <w:numFmt w:val="bullet"/>
      <w:lvlText w:val=""/>
      <w:lvlJc w:val="left"/>
      <w:pPr>
        <w:tabs>
          <w:tab w:val="num" w:pos="2520"/>
        </w:tabs>
        <w:ind w:left="2520" w:hanging="360"/>
      </w:pPr>
      <w:rPr>
        <w:rFonts w:ascii="Symbol" w:hAnsi="Symbol" w:hint="default"/>
      </w:rPr>
    </w:lvl>
    <w:lvl w:ilvl="4" w:tplc="51383096" w:tentative="1">
      <w:start w:val="1"/>
      <w:numFmt w:val="bullet"/>
      <w:lvlText w:val="o"/>
      <w:lvlJc w:val="left"/>
      <w:pPr>
        <w:tabs>
          <w:tab w:val="num" w:pos="3240"/>
        </w:tabs>
        <w:ind w:left="3240" w:hanging="360"/>
      </w:pPr>
      <w:rPr>
        <w:rFonts w:ascii="Courier New" w:hAnsi="Courier New" w:hint="default"/>
      </w:rPr>
    </w:lvl>
    <w:lvl w:ilvl="5" w:tplc="355EB7C2" w:tentative="1">
      <w:start w:val="1"/>
      <w:numFmt w:val="bullet"/>
      <w:lvlText w:val=""/>
      <w:lvlJc w:val="left"/>
      <w:pPr>
        <w:tabs>
          <w:tab w:val="num" w:pos="3960"/>
        </w:tabs>
        <w:ind w:left="3960" w:hanging="360"/>
      </w:pPr>
      <w:rPr>
        <w:rFonts w:ascii="Wingdings" w:hAnsi="Wingdings" w:hint="default"/>
      </w:rPr>
    </w:lvl>
    <w:lvl w:ilvl="6" w:tplc="2BEA02E6" w:tentative="1">
      <w:start w:val="1"/>
      <w:numFmt w:val="bullet"/>
      <w:lvlText w:val=""/>
      <w:lvlJc w:val="left"/>
      <w:pPr>
        <w:tabs>
          <w:tab w:val="num" w:pos="4680"/>
        </w:tabs>
        <w:ind w:left="4680" w:hanging="360"/>
      </w:pPr>
      <w:rPr>
        <w:rFonts w:ascii="Symbol" w:hAnsi="Symbol" w:hint="default"/>
      </w:rPr>
    </w:lvl>
    <w:lvl w:ilvl="7" w:tplc="74E86CC8" w:tentative="1">
      <w:start w:val="1"/>
      <w:numFmt w:val="bullet"/>
      <w:lvlText w:val="o"/>
      <w:lvlJc w:val="left"/>
      <w:pPr>
        <w:tabs>
          <w:tab w:val="num" w:pos="5400"/>
        </w:tabs>
        <w:ind w:left="5400" w:hanging="360"/>
      </w:pPr>
      <w:rPr>
        <w:rFonts w:ascii="Courier New" w:hAnsi="Courier New" w:hint="default"/>
      </w:rPr>
    </w:lvl>
    <w:lvl w:ilvl="8" w:tplc="C5C0D962"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35E4072"/>
    <w:multiLevelType w:val="singleLevel"/>
    <w:tmpl w:val="190E7144"/>
    <w:lvl w:ilvl="0">
      <w:start w:val="7"/>
      <w:numFmt w:val="decimal"/>
      <w:lvlText w:val="%1."/>
      <w:lvlJc w:val="left"/>
      <w:pPr>
        <w:tabs>
          <w:tab w:val="num" w:pos="720"/>
        </w:tabs>
        <w:ind w:left="720" w:hanging="720"/>
      </w:pPr>
      <w:rPr>
        <w:rFonts w:hint="default"/>
      </w:rPr>
    </w:lvl>
  </w:abstractNum>
  <w:abstractNum w:abstractNumId="9" w15:restartNumberingAfterBreak="0">
    <w:nsid w:val="14C627D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872522"/>
    <w:multiLevelType w:val="multilevel"/>
    <w:tmpl w:val="7D4439A6"/>
    <w:lvl w:ilvl="0">
      <w:start w:val="6"/>
      <w:numFmt w:val="decimal"/>
      <w:lvlText w:val="%1"/>
      <w:lvlJc w:val="left"/>
      <w:pPr>
        <w:tabs>
          <w:tab w:val="num" w:pos="720"/>
        </w:tabs>
        <w:ind w:left="720" w:hanging="720"/>
      </w:pPr>
      <w:rPr>
        <w:rFonts w:hint="default"/>
        <w:i w:val="0"/>
      </w:rPr>
    </w:lvl>
    <w:lvl w:ilvl="1">
      <w:start w:val="4"/>
      <w:numFmt w:val="decimal"/>
      <w:lvlText w:val="%1.%2"/>
      <w:lvlJc w:val="left"/>
      <w:pPr>
        <w:tabs>
          <w:tab w:val="num" w:pos="1440"/>
        </w:tabs>
        <w:ind w:left="1440" w:hanging="720"/>
      </w:pPr>
      <w:rPr>
        <w:rFonts w:hint="default"/>
        <w:i w:val="0"/>
      </w:rPr>
    </w:lvl>
    <w:lvl w:ilvl="2">
      <w:start w:val="1"/>
      <w:numFmt w:val="decimal"/>
      <w:lvlText w:val="%1.%2.%3"/>
      <w:lvlJc w:val="left"/>
      <w:pPr>
        <w:tabs>
          <w:tab w:val="num" w:pos="2160"/>
        </w:tabs>
        <w:ind w:left="2160" w:hanging="720"/>
      </w:pPr>
      <w:rPr>
        <w:rFonts w:hint="default"/>
        <w:i w:val="0"/>
      </w:rPr>
    </w:lvl>
    <w:lvl w:ilvl="3">
      <w:start w:val="1"/>
      <w:numFmt w:val="decimal"/>
      <w:lvlText w:val="%1.%2.%3.%4"/>
      <w:lvlJc w:val="left"/>
      <w:pPr>
        <w:tabs>
          <w:tab w:val="num" w:pos="2880"/>
        </w:tabs>
        <w:ind w:left="2880" w:hanging="720"/>
      </w:pPr>
      <w:rPr>
        <w:rFonts w:hint="default"/>
        <w:i w:val="0"/>
      </w:rPr>
    </w:lvl>
    <w:lvl w:ilvl="4">
      <w:start w:val="1"/>
      <w:numFmt w:val="decimal"/>
      <w:lvlText w:val="%1.%2.%3.%4.%5"/>
      <w:lvlJc w:val="left"/>
      <w:pPr>
        <w:tabs>
          <w:tab w:val="num" w:pos="3960"/>
        </w:tabs>
        <w:ind w:left="3960" w:hanging="1080"/>
      </w:pPr>
      <w:rPr>
        <w:rFonts w:hint="default"/>
        <w:i w:val="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760"/>
        </w:tabs>
        <w:ind w:left="5760" w:hanging="1440"/>
      </w:pPr>
      <w:rPr>
        <w:rFonts w:hint="default"/>
        <w:i w:val="0"/>
      </w:rPr>
    </w:lvl>
    <w:lvl w:ilvl="7">
      <w:start w:val="1"/>
      <w:numFmt w:val="decimal"/>
      <w:lvlText w:val="%1.%2.%3.%4.%5.%6.%7.%8"/>
      <w:lvlJc w:val="left"/>
      <w:pPr>
        <w:tabs>
          <w:tab w:val="num" w:pos="6480"/>
        </w:tabs>
        <w:ind w:left="6480" w:hanging="144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11" w15:restartNumberingAfterBreak="0">
    <w:nsid w:val="1DA73EA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E33387D"/>
    <w:multiLevelType w:val="multilevel"/>
    <w:tmpl w:val="C1B0FA34"/>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3" w15:restartNumberingAfterBreak="0">
    <w:nsid w:val="1E3D4D72"/>
    <w:multiLevelType w:val="multilevel"/>
    <w:tmpl w:val="8ED6485C"/>
    <w:lvl w:ilvl="0">
      <w:start w:val="3"/>
      <w:numFmt w:val="decimal"/>
      <w:lvlText w:val="%1"/>
      <w:lvlJc w:val="left"/>
      <w:pPr>
        <w:tabs>
          <w:tab w:val="num" w:pos="720"/>
        </w:tabs>
        <w:ind w:left="720" w:hanging="720"/>
      </w:pPr>
      <w:rPr>
        <w:rFonts w:hint="default"/>
      </w:rPr>
    </w:lvl>
    <w:lvl w:ilvl="1">
      <w:start w:val="7"/>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120"/>
        </w:tabs>
        <w:ind w:left="6120" w:hanging="1080"/>
      </w:pPr>
      <w:rPr>
        <w:rFonts w:hint="default"/>
      </w:rPr>
    </w:lvl>
    <w:lvl w:ilvl="8">
      <w:start w:val="1"/>
      <w:numFmt w:val="decimal"/>
      <w:lvlText w:val="%1.%2.%3.%4.%5.%6.%7.%8.%9"/>
      <w:lvlJc w:val="left"/>
      <w:pPr>
        <w:tabs>
          <w:tab w:val="num" w:pos="7200"/>
        </w:tabs>
        <w:ind w:left="7200" w:hanging="1440"/>
      </w:pPr>
      <w:rPr>
        <w:rFonts w:hint="default"/>
      </w:rPr>
    </w:lvl>
  </w:abstractNum>
  <w:abstractNum w:abstractNumId="14" w15:restartNumberingAfterBreak="0">
    <w:nsid w:val="1EAE2874"/>
    <w:multiLevelType w:val="hybridMultilevel"/>
    <w:tmpl w:val="0534F80A"/>
    <w:lvl w:ilvl="0" w:tplc="A65C89F6">
      <w:start w:val="1"/>
      <w:numFmt w:val="bullet"/>
      <w:lvlText w:val="-"/>
      <w:lvlJc w:val="left"/>
      <w:pPr>
        <w:tabs>
          <w:tab w:val="num" w:pos="2160"/>
        </w:tabs>
        <w:ind w:left="2160" w:hanging="720"/>
      </w:pPr>
      <w:rPr>
        <w:rFonts w:ascii="Times New Roman" w:eastAsia="Times New Roman" w:hAnsi="Times New Roman" w:cs="Times New Roman" w:hint="default"/>
      </w:rPr>
    </w:lvl>
    <w:lvl w:ilvl="1" w:tplc="29DC24D6" w:tentative="1">
      <w:start w:val="1"/>
      <w:numFmt w:val="bullet"/>
      <w:lvlText w:val="o"/>
      <w:lvlJc w:val="left"/>
      <w:pPr>
        <w:tabs>
          <w:tab w:val="num" w:pos="2520"/>
        </w:tabs>
        <w:ind w:left="2520" w:hanging="360"/>
      </w:pPr>
      <w:rPr>
        <w:rFonts w:ascii="Courier New" w:hAnsi="Courier New" w:hint="default"/>
      </w:rPr>
    </w:lvl>
    <w:lvl w:ilvl="2" w:tplc="68BA0826" w:tentative="1">
      <w:start w:val="1"/>
      <w:numFmt w:val="bullet"/>
      <w:lvlText w:val=""/>
      <w:lvlJc w:val="left"/>
      <w:pPr>
        <w:tabs>
          <w:tab w:val="num" w:pos="3240"/>
        </w:tabs>
        <w:ind w:left="3240" w:hanging="360"/>
      </w:pPr>
      <w:rPr>
        <w:rFonts w:ascii="Wingdings" w:hAnsi="Wingdings" w:hint="default"/>
      </w:rPr>
    </w:lvl>
    <w:lvl w:ilvl="3" w:tplc="FF284F90" w:tentative="1">
      <w:start w:val="1"/>
      <w:numFmt w:val="bullet"/>
      <w:lvlText w:val=""/>
      <w:lvlJc w:val="left"/>
      <w:pPr>
        <w:tabs>
          <w:tab w:val="num" w:pos="3960"/>
        </w:tabs>
        <w:ind w:left="3960" w:hanging="360"/>
      </w:pPr>
      <w:rPr>
        <w:rFonts w:ascii="Symbol" w:hAnsi="Symbol" w:hint="default"/>
      </w:rPr>
    </w:lvl>
    <w:lvl w:ilvl="4" w:tplc="C7D83A74" w:tentative="1">
      <w:start w:val="1"/>
      <w:numFmt w:val="bullet"/>
      <w:lvlText w:val="o"/>
      <w:lvlJc w:val="left"/>
      <w:pPr>
        <w:tabs>
          <w:tab w:val="num" w:pos="4680"/>
        </w:tabs>
        <w:ind w:left="4680" w:hanging="360"/>
      </w:pPr>
      <w:rPr>
        <w:rFonts w:ascii="Courier New" w:hAnsi="Courier New" w:hint="default"/>
      </w:rPr>
    </w:lvl>
    <w:lvl w:ilvl="5" w:tplc="D170538C" w:tentative="1">
      <w:start w:val="1"/>
      <w:numFmt w:val="bullet"/>
      <w:lvlText w:val=""/>
      <w:lvlJc w:val="left"/>
      <w:pPr>
        <w:tabs>
          <w:tab w:val="num" w:pos="5400"/>
        </w:tabs>
        <w:ind w:left="5400" w:hanging="360"/>
      </w:pPr>
      <w:rPr>
        <w:rFonts w:ascii="Wingdings" w:hAnsi="Wingdings" w:hint="default"/>
      </w:rPr>
    </w:lvl>
    <w:lvl w:ilvl="6" w:tplc="B4CC9BE0" w:tentative="1">
      <w:start w:val="1"/>
      <w:numFmt w:val="bullet"/>
      <w:lvlText w:val=""/>
      <w:lvlJc w:val="left"/>
      <w:pPr>
        <w:tabs>
          <w:tab w:val="num" w:pos="6120"/>
        </w:tabs>
        <w:ind w:left="6120" w:hanging="360"/>
      </w:pPr>
      <w:rPr>
        <w:rFonts w:ascii="Symbol" w:hAnsi="Symbol" w:hint="default"/>
      </w:rPr>
    </w:lvl>
    <w:lvl w:ilvl="7" w:tplc="6AC0B2DC" w:tentative="1">
      <w:start w:val="1"/>
      <w:numFmt w:val="bullet"/>
      <w:lvlText w:val="o"/>
      <w:lvlJc w:val="left"/>
      <w:pPr>
        <w:tabs>
          <w:tab w:val="num" w:pos="6840"/>
        </w:tabs>
        <w:ind w:left="6840" w:hanging="360"/>
      </w:pPr>
      <w:rPr>
        <w:rFonts w:ascii="Courier New" w:hAnsi="Courier New" w:hint="default"/>
      </w:rPr>
    </w:lvl>
    <w:lvl w:ilvl="8" w:tplc="19EA8C3C"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2292744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7" w15:restartNumberingAfterBreak="0">
    <w:nsid w:val="2A861C3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0B421C4"/>
    <w:multiLevelType w:val="hybridMultilevel"/>
    <w:tmpl w:val="33EAFE68"/>
    <w:lvl w:ilvl="0" w:tplc="CF989422">
      <w:start w:val="1"/>
      <w:numFmt w:val="bullet"/>
      <w:lvlText w:val=""/>
      <w:lvlJc w:val="left"/>
      <w:pPr>
        <w:tabs>
          <w:tab w:val="num" w:pos="720"/>
        </w:tabs>
        <w:ind w:left="720" w:hanging="360"/>
      </w:pPr>
      <w:rPr>
        <w:rFonts w:ascii="Symbol" w:hAnsi="Symbol" w:hint="default"/>
      </w:rPr>
    </w:lvl>
    <w:lvl w:ilvl="1" w:tplc="4A72737C" w:tentative="1">
      <w:start w:val="1"/>
      <w:numFmt w:val="bullet"/>
      <w:lvlText w:val="o"/>
      <w:lvlJc w:val="left"/>
      <w:pPr>
        <w:tabs>
          <w:tab w:val="num" w:pos="1440"/>
        </w:tabs>
        <w:ind w:left="1440" w:hanging="360"/>
      </w:pPr>
      <w:rPr>
        <w:rFonts w:ascii="Courier New" w:hAnsi="Courier New" w:hint="default"/>
      </w:rPr>
    </w:lvl>
    <w:lvl w:ilvl="2" w:tplc="D1D80AF6" w:tentative="1">
      <w:start w:val="1"/>
      <w:numFmt w:val="bullet"/>
      <w:lvlText w:val=""/>
      <w:lvlJc w:val="left"/>
      <w:pPr>
        <w:tabs>
          <w:tab w:val="num" w:pos="2160"/>
        </w:tabs>
        <w:ind w:left="2160" w:hanging="360"/>
      </w:pPr>
      <w:rPr>
        <w:rFonts w:ascii="Wingdings" w:hAnsi="Wingdings" w:hint="default"/>
      </w:rPr>
    </w:lvl>
    <w:lvl w:ilvl="3" w:tplc="C74AF698" w:tentative="1">
      <w:start w:val="1"/>
      <w:numFmt w:val="bullet"/>
      <w:lvlText w:val=""/>
      <w:lvlJc w:val="left"/>
      <w:pPr>
        <w:tabs>
          <w:tab w:val="num" w:pos="2880"/>
        </w:tabs>
        <w:ind w:left="2880" w:hanging="360"/>
      </w:pPr>
      <w:rPr>
        <w:rFonts w:ascii="Symbol" w:hAnsi="Symbol" w:hint="default"/>
      </w:rPr>
    </w:lvl>
    <w:lvl w:ilvl="4" w:tplc="A7340A2A" w:tentative="1">
      <w:start w:val="1"/>
      <w:numFmt w:val="bullet"/>
      <w:lvlText w:val="o"/>
      <w:lvlJc w:val="left"/>
      <w:pPr>
        <w:tabs>
          <w:tab w:val="num" w:pos="3600"/>
        </w:tabs>
        <w:ind w:left="3600" w:hanging="360"/>
      </w:pPr>
      <w:rPr>
        <w:rFonts w:ascii="Courier New" w:hAnsi="Courier New" w:hint="default"/>
      </w:rPr>
    </w:lvl>
    <w:lvl w:ilvl="5" w:tplc="2F08C516" w:tentative="1">
      <w:start w:val="1"/>
      <w:numFmt w:val="bullet"/>
      <w:lvlText w:val=""/>
      <w:lvlJc w:val="left"/>
      <w:pPr>
        <w:tabs>
          <w:tab w:val="num" w:pos="4320"/>
        </w:tabs>
        <w:ind w:left="4320" w:hanging="360"/>
      </w:pPr>
      <w:rPr>
        <w:rFonts w:ascii="Wingdings" w:hAnsi="Wingdings" w:hint="default"/>
      </w:rPr>
    </w:lvl>
    <w:lvl w:ilvl="6" w:tplc="9608439C" w:tentative="1">
      <w:start w:val="1"/>
      <w:numFmt w:val="bullet"/>
      <w:lvlText w:val=""/>
      <w:lvlJc w:val="left"/>
      <w:pPr>
        <w:tabs>
          <w:tab w:val="num" w:pos="5040"/>
        </w:tabs>
        <w:ind w:left="5040" w:hanging="360"/>
      </w:pPr>
      <w:rPr>
        <w:rFonts w:ascii="Symbol" w:hAnsi="Symbol" w:hint="default"/>
      </w:rPr>
    </w:lvl>
    <w:lvl w:ilvl="7" w:tplc="386E53C6" w:tentative="1">
      <w:start w:val="1"/>
      <w:numFmt w:val="bullet"/>
      <w:lvlText w:val="o"/>
      <w:lvlJc w:val="left"/>
      <w:pPr>
        <w:tabs>
          <w:tab w:val="num" w:pos="5760"/>
        </w:tabs>
        <w:ind w:left="5760" w:hanging="360"/>
      </w:pPr>
      <w:rPr>
        <w:rFonts w:ascii="Courier New" w:hAnsi="Courier New" w:hint="default"/>
      </w:rPr>
    </w:lvl>
    <w:lvl w:ilvl="8" w:tplc="6680ABB4"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2FB79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39D543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62C7FD1"/>
    <w:multiLevelType w:val="multilevel"/>
    <w:tmpl w:val="6F16F6AC"/>
    <w:lvl w:ilvl="0">
      <w:start w:val="6"/>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2"/>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3"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3F6E253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3FD92EF9"/>
    <w:multiLevelType w:val="hybridMultilevel"/>
    <w:tmpl w:val="A44203B4"/>
    <w:lvl w:ilvl="0" w:tplc="79DC48AA">
      <w:start w:val="1"/>
      <w:numFmt w:val="bullet"/>
      <w:lvlText w:val=""/>
      <w:lvlJc w:val="left"/>
      <w:pPr>
        <w:tabs>
          <w:tab w:val="num" w:pos="720"/>
        </w:tabs>
        <w:ind w:left="720" w:hanging="360"/>
      </w:pPr>
      <w:rPr>
        <w:rFonts w:ascii="Symbol" w:hAnsi="Symbol" w:hint="default"/>
      </w:rPr>
    </w:lvl>
    <w:lvl w:ilvl="1" w:tplc="05DAD754" w:tentative="1">
      <w:start w:val="1"/>
      <w:numFmt w:val="bullet"/>
      <w:lvlText w:val="o"/>
      <w:lvlJc w:val="left"/>
      <w:pPr>
        <w:tabs>
          <w:tab w:val="num" w:pos="1440"/>
        </w:tabs>
        <w:ind w:left="1440" w:hanging="360"/>
      </w:pPr>
      <w:rPr>
        <w:rFonts w:ascii="Courier New" w:hAnsi="Courier New" w:hint="default"/>
      </w:rPr>
    </w:lvl>
    <w:lvl w:ilvl="2" w:tplc="453C816E" w:tentative="1">
      <w:start w:val="1"/>
      <w:numFmt w:val="bullet"/>
      <w:lvlText w:val=""/>
      <w:lvlJc w:val="left"/>
      <w:pPr>
        <w:tabs>
          <w:tab w:val="num" w:pos="2160"/>
        </w:tabs>
        <w:ind w:left="2160" w:hanging="360"/>
      </w:pPr>
      <w:rPr>
        <w:rFonts w:ascii="Wingdings" w:hAnsi="Wingdings" w:hint="default"/>
      </w:rPr>
    </w:lvl>
    <w:lvl w:ilvl="3" w:tplc="D1540ECE" w:tentative="1">
      <w:start w:val="1"/>
      <w:numFmt w:val="bullet"/>
      <w:lvlText w:val=""/>
      <w:lvlJc w:val="left"/>
      <w:pPr>
        <w:tabs>
          <w:tab w:val="num" w:pos="2880"/>
        </w:tabs>
        <w:ind w:left="2880" w:hanging="360"/>
      </w:pPr>
      <w:rPr>
        <w:rFonts w:ascii="Symbol" w:hAnsi="Symbol" w:hint="default"/>
      </w:rPr>
    </w:lvl>
    <w:lvl w:ilvl="4" w:tplc="4BDED610" w:tentative="1">
      <w:start w:val="1"/>
      <w:numFmt w:val="bullet"/>
      <w:lvlText w:val="o"/>
      <w:lvlJc w:val="left"/>
      <w:pPr>
        <w:tabs>
          <w:tab w:val="num" w:pos="3600"/>
        </w:tabs>
        <w:ind w:left="3600" w:hanging="360"/>
      </w:pPr>
      <w:rPr>
        <w:rFonts w:ascii="Courier New" w:hAnsi="Courier New" w:hint="default"/>
      </w:rPr>
    </w:lvl>
    <w:lvl w:ilvl="5" w:tplc="BC28C55A" w:tentative="1">
      <w:start w:val="1"/>
      <w:numFmt w:val="bullet"/>
      <w:lvlText w:val=""/>
      <w:lvlJc w:val="left"/>
      <w:pPr>
        <w:tabs>
          <w:tab w:val="num" w:pos="4320"/>
        </w:tabs>
        <w:ind w:left="4320" w:hanging="360"/>
      </w:pPr>
      <w:rPr>
        <w:rFonts w:ascii="Wingdings" w:hAnsi="Wingdings" w:hint="default"/>
      </w:rPr>
    </w:lvl>
    <w:lvl w:ilvl="6" w:tplc="813C40EA" w:tentative="1">
      <w:start w:val="1"/>
      <w:numFmt w:val="bullet"/>
      <w:lvlText w:val=""/>
      <w:lvlJc w:val="left"/>
      <w:pPr>
        <w:tabs>
          <w:tab w:val="num" w:pos="5040"/>
        </w:tabs>
        <w:ind w:left="5040" w:hanging="360"/>
      </w:pPr>
      <w:rPr>
        <w:rFonts w:ascii="Symbol" w:hAnsi="Symbol" w:hint="default"/>
      </w:rPr>
    </w:lvl>
    <w:lvl w:ilvl="7" w:tplc="E1AAE840" w:tentative="1">
      <w:start w:val="1"/>
      <w:numFmt w:val="bullet"/>
      <w:lvlText w:val="o"/>
      <w:lvlJc w:val="left"/>
      <w:pPr>
        <w:tabs>
          <w:tab w:val="num" w:pos="5760"/>
        </w:tabs>
        <w:ind w:left="5760" w:hanging="360"/>
      </w:pPr>
      <w:rPr>
        <w:rFonts w:ascii="Courier New" w:hAnsi="Courier New" w:hint="default"/>
      </w:rPr>
    </w:lvl>
    <w:lvl w:ilvl="8" w:tplc="849CFD1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3C51DA0"/>
    <w:multiLevelType w:val="hybridMultilevel"/>
    <w:tmpl w:val="6D82A380"/>
    <w:lvl w:ilvl="0" w:tplc="AC129A18">
      <w:start w:val="1"/>
      <w:numFmt w:val="bullet"/>
      <w:lvlText w:val=""/>
      <w:lvlJc w:val="left"/>
      <w:pPr>
        <w:tabs>
          <w:tab w:val="num" w:pos="720"/>
        </w:tabs>
        <w:ind w:left="720" w:hanging="360"/>
      </w:pPr>
      <w:rPr>
        <w:rFonts w:ascii="Symbol" w:hAnsi="Symbol" w:hint="default"/>
      </w:rPr>
    </w:lvl>
    <w:lvl w:ilvl="1" w:tplc="F112EA0C" w:tentative="1">
      <w:start w:val="1"/>
      <w:numFmt w:val="bullet"/>
      <w:lvlText w:val="o"/>
      <w:lvlJc w:val="left"/>
      <w:pPr>
        <w:tabs>
          <w:tab w:val="num" w:pos="1440"/>
        </w:tabs>
        <w:ind w:left="1440" w:hanging="360"/>
      </w:pPr>
      <w:rPr>
        <w:rFonts w:ascii="Courier New" w:hAnsi="Courier New" w:hint="default"/>
      </w:rPr>
    </w:lvl>
    <w:lvl w:ilvl="2" w:tplc="5A8AFD86" w:tentative="1">
      <w:start w:val="1"/>
      <w:numFmt w:val="bullet"/>
      <w:lvlText w:val=""/>
      <w:lvlJc w:val="left"/>
      <w:pPr>
        <w:tabs>
          <w:tab w:val="num" w:pos="2160"/>
        </w:tabs>
        <w:ind w:left="2160" w:hanging="360"/>
      </w:pPr>
      <w:rPr>
        <w:rFonts w:ascii="Wingdings" w:hAnsi="Wingdings" w:hint="default"/>
      </w:rPr>
    </w:lvl>
    <w:lvl w:ilvl="3" w:tplc="BBCE5D9A" w:tentative="1">
      <w:start w:val="1"/>
      <w:numFmt w:val="bullet"/>
      <w:lvlText w:val=""/>
      <w:lvlJc w:val="left"/>
      <w:pPr>
        <w:tabs>
          <w:tab w:val="num" w:pos="2880"/>
        </w:tabs>
        <w:ind w:left="2880" w:hanging="360"/>
      </w:pPr>
      <w:rPr>
        <w:rFonts w:ascii="Symbol" w:hAnsi="Symbol" w:hint="default"/>
      </w:rPr>
    </w:lvl>
    <w:lvl w:ilvl="4" w:tplc="5958E3F8" w:tentative="1">
      <w:start w:val="1"/>
      <w:numFmt w:val="bullet"/>
      <w:lvlText w:val="o"/>
      <w:lvlJc w:val="left"/>
      <w:pPr>
        <w:tabs>
          <w:tab w:val="num" w:pos="3600"/>
        </w:tabs>
        <w:ind w:left="3600" w:hanging="360"/>
      </w:pPr>
      <w:rPr>
        <w:rFonts w:ascii="Courier New" w:hAnsi="Courier New" w:hint="default"/>
      </w:rPr>
    </w:lvl>
    <w:lvl w:ilvl="5" w:tplc="4F04C25E" w:tentative="1">
      <w:start w:val="1"/>
      <w:numFmt w:val="bullet"/>
      <w:lvlText w:val=""/>
      <w:lvlJc w:val="left"/>
      <w:pPr>
        <w:tabs>
          <w:tab w:val="num" w:pos="4320"/>
        </w:tabs>
        <w:ind w:left="4320" w:hanging="360"/>
      </w:pPr>
      <w:rPr>
        <w:rFonts w:ascii="Wingdings" w:hAnsi="Wingdings" w:hint="default"/>
      </w:rPr>
    </w:lvl>
    <w:lvl w:ilvl="6" w:tplc="4998CD60" w:tentative="1">
      <w:start w:val="1"/>
      <w:numFmt w:val="bullet"/>
      <w:lvlText w:val=""/>
      <w:lvlJc w:val="left"/>
      <w:pPr>
        <w:tabs>
          <w:tab w:val="num" w:pos="5040"/>
        </w:tabs>
        <w:ind w:left="5040" w:hanging="360"/>
      </w:pPr>
      <w:rPr>
        <w:rFonts w:ascii="Symbol" w:hAnsi="Symbol" w:hint="default"/>
      </w:rPr>
    </w:lvl>
    <w:lvl w:ilvl="7" w:tplc="7AC8B02E" w:tentative="1">
      <w:start w:val="1"/>
      <w:numFmt w:val="bullet"/>
      <w:lvlText w:val="o"/>
      <w:lvlJc w:val="left"/>
      <w:pPr>
        <w:tabs>
          <w:tab w:val="num" w:pos="5760"/>
        </w:tabs>
        <w:ind w:left="5760" w:hanging="360"/>
      </w:pPr>
      <w:rPr>
        <w:rFonts w:ascii="Courier New" w:hAnsi="Courier New" w:hint="default"/>
      </w:rPr>
    </w:lvl>
    <w:lvl w:ilvl="8" w:tplc="533809BE"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6662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53003E6"/>
    <w:multiLevelType w:val="multilevel"/>
    <w:tmpl w:val="65B8BBE2"/>
    <w:lvl w:ilvl="0">
      <w:start w:val="5"/>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0">
    <w:nsid w:val="4A850FB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32" w15:restartNumberingAfterBreak="0">
    <w:nsid w:val="51061E81"/>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33" w15:restartNumberingAfterBreak="0">
    <w:nsid w:val="5707754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9861FA2"/>
    <w:multiLevelType w:val="multilevel"/>
    <w:tmpl w:val="6C8A6EFE"/>
    <w:lvl w:ilvl="0">
      <w:start w:val="5"/>
      <w:numFmt w:val="decimal"/>
      <w:lvlText w:val="%1"/>
      <w:lvlJc w:val="left"/>
      <w:pPr>
        <w:tabs>
          <w:tab w:val="num" w:pos="720"/>
        </w:tabs>
        <w:ind w:left="720" w:hanging="720"/>
      </w:pPr>
      <w:rPr>
        <w:rFonts w:hint="default"/>
      </w:rPr>
    </w:lvl>
    <w:lvl w:ilvl="1">
      <w:start w:val="4"/>
      <w:numFmt w:val="decimal"/>
      <w:lvlText w:val="%1.%2"/>
      <w:lvlJc w:val="left"/>
      <w:pPr>
        <w:tabs>
          <w:tab w:val="num" w:pos="1440"/>
        </w:tabs>
        <w:ind w:left="1440" w:hanging="720"/>
      </w:pPr>
      <w:rPr>
        <w:rFonts w:hint="default"/>
      </w:rPr>
    </w:lvl>
    <w:lvl w:ilvl="2">
      <w:start w:val="2"/>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5" w15:restartNumberingAfterBreak="0">
    <w:nsid w:val="60BB296C"/>
    <w:multiLevelType w:val="singleLevel"/>
    <w:tmpl w:val="0C09000F"/>
    <w:lvl w:ilvl="0">
      <w:start w:val="1"/>
      <w:numFmt w:val="decimal"/>
      <w:lvlText w:val="%1."/>
      <w:lvlJc w:val="left"/>
      <w:pPr>
        <w:tabs>
          <w:tab w:val="num" w:pos="360"/>
        </w:tabs>
        <w:ind w:left="360" w:hanging="360"/>
      </w:pPr>
      <w:rPr>
        <w:rFonts w:hint="default"/>
      </w:rPr>
    </w:lvl>
  </w:abstractNum>
  <w:abstractNum w:abstractNumId="36"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27A251E"/>
    <w:multiLevelType w:val="hybridMultilevel"/>
    <w:tmpl w:val="342006C2"/>
    <w:lvl w:ilvl="0" w:tplc="24729DDE">
      <w:start w:val="1"/>
      <w:numFmt w:val="bullet"/>
      <w:lvlText w:val=""/>
      <w:lvlJc w:val="left"/>
      <w:pPr>
        <w:tabs>
          <w:tab w:val="num" w:pos="720"/>
        </w:tabs>
        <w:ind w:left="720" w:hanging="360"/>
      </w:pPr>
      <w:rPr>
        <w:rFonts w:ascii="Symbol" w:hAnsi="Symbol" w:hint="default"/>
      </w:rPr>
    </w:lvl>
    <w:lvl w:ilvl="1" w:tplc="C3EE0DE6">
      <w:start w:val="1"/>
      <w:numFmt w:val="bullet"/>
      <w:lvlText w:val=""/>
      <w:lvlJc w:val="left"/>
      <w:pPr>
        <w:tabs>
          <w:tab w:val="num" w:pos="720"/>
        </w:tabs>
        <w:ind w:left="720" w:hanging="360"/>
      </w:pPr>
      <w:rPr>
        <w:rFonts w:ascii="Symbol" w:hAnsi="Symbol" w:hint="default"/>
      </w:rPr>
    </w:lvl>
    <w:lvl w:ilvl="2" w:tplc="A9547F62" w:tentative="1">
      <w:start w:val="1"/>
      <w:numFmt w:val="bullet"/>
      <w:lvlText w:val=""/>
      <w:lvlJc w:val="left"/>
      <w:pPr>
        <w:tabs>
          <w:tab w:val="num" w:pos="2160"/>
        </w:tabs>
        <w:ind w:left="2160" w:hanging="360"/>
      </w:pPr>
      <w:rPr>
        <w:rFonts w:ascii="Wingdings" w:hAnsi="Wingdings" w:hint="default"/>
      </w:rPr>
    </w:lvl>
    <w:lvl w:ilvl="3" w:tplc="6640078C" w:tentative="1">
      <w:start w:val="1"/>
      <w:numFmt w:val="bullet"/>
      <w:lvlText w:val=""/>
      <w:lvlJc w:val="left"/>
      <w:pPr>
        <w:tabs>
          <w:tab w:val="num" w:pos="2880"/>
        </w:tabs>
        <w:ind w:left="2880" w:hanging="360"/>
      </w:pPr>
      <w:rPr>
        <w:rFonts w:ascii="Symbol" w:hAnsi="Symbol" w:hint="default"/>
      </w:rPr>
    </w:lvl>
    <w:lvl w:ilvl="4" w:tplc="D3063764" w:tentative="1">
      <w:start w:val="1"/>
      <w:numFmt w:val="bullet"/>
      <w:lvlText w:val="o"/>
      <w:lvlJc w:val="left"/>
      <w:pPr>
        <w:tabs>
          <w:tab w:val="num" w:pos="3600"/>
        </w:tabs>
        <w:ind w:left="3600" w:hanging="360"/>
      </w:pPr>
      <w:rPr>
        <w:rFonts w:ascii="Courier New" w:hAnsi="Courier New" w:hint="default"/>
      </w:rPr>
    </w:lvl>
    <w:lvl w:ilvl="5" w:tplc="4942BB6A" w:tentative="1">
      <w:start w:val="1"/>
      <w:numFmt w:val="bullet"/>
      <w:lvlText w:val=""/>
      <w:lvlJc w:val="left"/>
      <w:pPr>
        <w:tabs>
          <w:tab w:val="num" w:pos="4320"/>
        </w:tabs>
        <w:ind w:left="4320" w:hanging="360"/>
      </w:pPr>
      <w:rPr>
        <w:rFonts w:ascii="Wingdings" w:hAnsi="Wingdings" w:hint="default"/>
      </w:rPr>
    </w:lvl>
    <w:lvl w:ilvl="6" w:tplc="65F86BBA" w:tentative="1">
      <w:start w:val="1"/>
      <w:numFmt w:val="bullet"/>
      <w:lvlText w:val=""/>
      <w:lvlJc w:val="left"/>
      <w:pPr>
        <w:tabs>
          <w:tab w:val="num" w:pos="5040"/>
        </w:tabs>
        <w:ind w:left="5040" w:hanging="360"/>
      </w:pPr>
      <w:rPr>
        <w:rFonts w:ascii="Symbol" w:hAnsi="Symbol" w:hint="default"/>
      </w:rPr>
    </w:lvl>
    <w:lvl w:ilvl="7" w:tplc="41C218FA" w:tentative="1">
      <w:start w:val="1"/>
      <w:numFmt w:val="bullet"/>
      <w:lvlText w:val="o"/>
      <w:lvlJc w:val="left"/>
      <w:pPr>
        <w:tabs>
          <w:tab w:val="num" w:pos="5760"/>
        </w:tabs>
        <w:ind w:left="5760" w:hanging="360"/>
      </w:pPr>
      <w:rPr>
        <w:rFonts w:ascii="Courier New" w:hAnsi="Courier New" w:hint="default"/>
      </w:rPr>
    </w:lvl>
    <w:lvl w:ilvl="8" w:tplc="A31E4D14"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5D43E2F"/>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39" w15:restartNumberingAfterBreak="0">
    <w:nsid w:val="688B7223"/>
    <w:multiLevelType w:val="multilevel"/>
    <w:tmpl w:val="CF80DDCC"/>
    <w:lvl w:ilvl="0">
      <w:start w:val="6"/>
      <w:numFmt w:val="decimal"/>
      <w:lvlText w:val="%1"/>
      <w:lvlJc w:val="left"/>
      <w:pPr>
        <w:tabs>
          <w:tab w:val="num" w:pos="720"/>
        </w:tabs>
        <w:ind w:left="720" w:hanging="720"/>
      </w:pPr>
      <w:rPr>
        <w:rFonts w:hint="default"/>
        <w:i w:val="0"/>
      </w:rPr>
    </w:lvl>
    <w:lvl w:ilvl="1">
      <w:start w:val="1"/>
      <w:numFmt w:val="decimal"/>
      <w:lvlText w:val="%1.%2"/>
      <w:lvlJc w:val="left"/>
      <w:pPr>
        <w:tabs>
          <w:tab w:val="num" w:pos="1440"/>
        </w:tabs>
        <w:ind w:left="1440" w:hanging="720"/>
      </w:pPr>
      <w:rPr>
        <w:rFonts w:hint="default"/>
        <w:i w:val="0"/>
      </w:rPr>
    </w:lvl>
    <w:lvl w:ilvl="2">
      <w:start w:val="3"/>
      <w:numFmt w:val="decimal"/>
      <w:lvlText w:val="%1.%2.%3"/>
      <w:lvlJc w:val="left"/>
      <w:pPr>
        <w:tabs>
          <w:tab w:val="num" w:pos="2160"/>
        </w:tabs>
        <w:ind w:left="2160" w:hanging="720"/>
      </w:pPr>
      <w:rPr>
        <w:rFonts w:hint="default"/>
        <w:i w:val="0"/>
      </w:rPr>
    </w:lvl>
    <w:lvl w:ilvl="3">
      <w:start w:val="1"/>
      <w:numFmt w:val="decimal"/>
      <w:lvlText w:val="%1.%2.%3.%4"/>
      <w:lvlJc w:val="left"/>
      <w:pPr>
        <w:tabs>
          <w:tab w:val="num" w:pos="2880"/>
        </w:tabs>
        <w:ind w:left="2880" w:hanging="720"/>
      </w:pPr>
      <w:rPr>
        <w:rFonts w:hint="default"/>
        <w:i w:val="0"/>
      </w:rPr>
    </w:lvl>
    <w:lvl w:ilvl="4">
      <w:start w:val="1"/>
      <w:numFmt w:val="decimal"/>
      <w:lvlText w:val="%1.%2.%3.%4.%5"/>
      <w:lvlJc w:val="left"/>
      <w:pPr>
        <w:tabs>
          <w:tab w:val="num" w:pos="3960"/>
        </w:tabs>
        <w:ind w:left="3960" w:hanging="1080"/>
      </w:pPr>
      <w:rPr>
        <w:rFonts w:hint="default"/>
        <w:i w:val="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760"/>
        </w:tabs>
        <w:ind w:left="5760" w:hanging="1440"/>
      </w:pPr>
      <w:rPr>
        <w:rFonts w:hint="default"/>
        <w:i w:val="0"/>
      </w:rPr>
    </w:lvl>
    <w:lvl w:ilvl="7">
      <w:start w:val="1"/>
      <w:numFmt w:val="decimal"/>
      <w:lvlText w:val="%1.%2.%3.%4.%5.%6.%7.%8"/>
      <w:lvlJc w:val="left"/>
      <w:pPr>
        <w:tabs>
          <w:tab w:val="num" w:pos="6480"/>
        </w:tabs>
        <w:ind w:left="6480" w:hanging="144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40"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6A5B03DC"/>
    <w:multiLevelType w:val="multilevel"/>
    <w:tmpl w:val="71624BE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2" w15:restartNumberingAfterBreak="0">
    <w:nsid w:val="75F0388E"/>
    <w:multiLevelType w:val="multilevel"/>
    <w:tmpl w:val="AAC4D22E"/>
    <w:lvl w:ilvl="0">
      <w:start w:val="4"/>
      <w:numFmt w:val="decimal"/>
      <w:lvlText w:val="%1"/>
      <w:lvlJc w:val="left"/>
      <w:pPr>
        <w:tabs>
          <w:tab w:val="num" w:pos="720"/>
        </w:tabs>
        <w:ind w:left="720" w:hanging="720"/>
      </w:pPr>
      <w:rPr>
        <w:rFonts w:hint="default"/>
      </w:rPr>
    </w:lvl>
    <w:lvl w:ilvl="1">
      <w:start w:val="6"/>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3" w15:restartNumberingAfterBreak="0">
    <w:nsid w:val="79C84771"/>
    <w:multiLevelType w:val="multilevel"/>
    <w:tmpl w:val="1D9C356C"/>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4"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7C06332D"/>
    <w:multiLevelType w:val="hybridMultilevel"/>
    <w:tmpl w:val="C0D66962"/>
    <w:lvl w:ilvl="0" w:tplc="384E8C56">
      <w:start w:val="1"/>
      <w:numFmt w:val="lowerLetter"/>
      <w:lvlText w:val="%1."/>
      <w:lvlJc w:val="left"/>
      <w:pPr>
        <w:tabs>
          <w:tab w:val="num" w:pos="1080"/>
        </w:tabs>
        <w:ind w:left="1080" w:hanging="720"/>
      </w:pPr>
      <w:rPr>
        <w:rFonts w:hint="default"/>
      </w:rPr>
    </w:lvl>
    <w:lvl w:ilvl="1" w:tplc="401CEDD2" w:tentative="1">
      <w:start w:val="1"/>
      <w:numFmt w:val="lowerLetter"/>
      <w:lvlText w:val="%2."/>
      <w:lvlJc w:val="left"/>
      <w:pPr>
        <w:tabs>
          <w:tab w:val="num" w:pos="1440"/>
        </w:tabs>
        <w:ind w:left="1440" w:hanging="360"/>
      </w:pPr>
    </w:lvl>
    <w:lvl w:ilvl="2" w:tplc="29109294" w:tentative="1">
      <w:start w:val="1"/>
      <w:numFmt w:val="lowerRoman"/>
      <w:lvlText w:val="%3."/>
      <w:lvlJc w:val="right"/>
      <w:pPr>
        <w:tabs>
          <w:tab w:val="num" w:pos="2160"/>
        </w:tabs>
        <w:ind w:left="2160" w:hanging="180"/>
      </w:pPr>
    </w:lvl>
    <w:lvl w:ilvl="3" w:tplc="E67A8CDC" w:tentative="1">
      <w:start w:val="1"/>
      <w:numFmt w:val="decimal"/>
      <w:lvlText w:val="%4."/>
      <w:lvlJc w:val="left"/>
      <w:pPr>
        <w:tabs>
          <w:tab w:val="num" w:pos="2880"/>
        </w:tabs>
        <w:ind w:left="2880" w:hanging="360"/>
      </w:pPr>
    </w:lvl>
    <w:lvl w:ilvl="4" w:tplc="3E68A418" w:tentative="1">
      <w:start w:val="1"/>
      <w:numFmt w:val="lowerLetter"/>
      <w:lvlText w:val="%5."/>
      <w:lvlJc w:val="left"/>
      <w:pPr>
        <w:tabs>
          <w:tab w:val="num" w:pos="3600"/>
        </w:tabs>
        <w:ind w:left="3600" w:hanging="360"/>
      </w:pPr>
    </w:lvl>
    <w:lvl w:ilvl="5" w:tplc="D3308650" w:tentative="1">
      <w:start w:val="1"/>
      <w:numFmt w:val="lowerRoman"/>
      <w:lvlText w:val="%6."/>
      <w:lvlJc w:val="right"/>
      <w:pPr>
        <w:tabs>
          <w:tab w:val="num" w:pos="4320"/>
        </w:tabs>
        <w:ind w:left="4320" w:hanging="180"/>
      </w:pPr>
    </w:lvl>
    <w:lvl w:ilvl="6" w:tplc="3B84CABA" w:tentative="1">
      <w:start w:val="1"/>
      <w:numFmt w:val="decimal"/>
      <w:lvlText w:val="%7."/>
      <w:lvlJc w:val="left"/>
      <w:pPr>
        <w:tabs>
          <w:tab w:val="num" w:pos="5040"/>
        </w:tabs>
        <w:ind w:left="5040" w:hanging="360"/>
      </w:pPr>
    </w:lvl>
    <w:lvl w:ilvl="7" w:tplc="E0C0B726" w:tentative="1">
      <w:start w:val="1"/>
      <w:numFmt w:val="lowerLetter"/>
      <w:lvlText w:val="%8."/>
      <w:lvlJc w:val="left"/>
      <w:pPr>
        <w:tabs>
          <w:tab w:val="num" w:pos="5760"/>
        </w:tabs>
        <w:ind w:left="5760" w:hanging="360"/>
      </w:pPr>
    </w:lvl>
    <w:lvl w:ilvl="8" w:tplc="E32C9B18" w:tentative="1">
      <w:start w:val="1"/>
      <w:numFmt w:val="lowerRoman"/>
      <w:lvlText w:val="%9."/>
      <w:lvlJc w:val="right"/>
      <w:pPr>
        <w:tabs>
          <w:tab w:val="num" w:pos="6480"/>
        </w:tabs>
        <w:ind w:left="6480" w:hanging="180"/>
      </w:pPr>
    </w:lvl>
  </w:abstractNum>
  <w:abstractNum w:abstractNumId="46"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abstractNumId w:val="0"/>
    <w:lvlOverride w:ilvl="0">
      <w:lvl w:ilvl="0">
        <w:start w:val="1"/>
        <w:numFmt w:val="bullet"/>
        <w:lvlText w:val=""/>
        <w:legacy w:legacy="1" w:legacySpace="0" w:legacyIndent="567"/>
        <w:lvlJc w:val="left"/>
        <w:rPr>
          <w:rFonts w:ascii="Symbol" w:hAnsi="Symbol" w:hint="default"/>
          <w:sz w:val="20"/>
        </w:rPr>
      </w:lvl>
    </w:lvlOverride>
  </w:num>
  <w:num w:numId="2">
    <w:abstractNumId w:val="37"/>
  </w:num>
  <w:num w:numId="3">
    <w:abstractNumId w:val="26"/>
  </w:num>
  <w:num w:numId="4">
    <w:abstractNumId w:val="27"/>
  </w:num>
  <w:num w:numId="5">
    <w:abstractNumId w:val="2"/>
  </w:num>
  <w:num w:numId="6">
    <w:abstractNumId w:val="45"/>
  </w:num>
  <w:num w:numId="7">
    <w:abstractNumId w:val="18"/>
  </w:num>
  <w:num w:numId="8">
    <w:abstractNumId w:val="22"/>
  </w:num>
  <w:num w:numId="9">
    <w:abstractNumId w:val="8"/>
  </w:num>
  <w:num w:numId="10">
    <w:abstractNumId w:val="12"/>
  </w:num>
  <w:num w:numId="11">
    <w:abstractNumId w:val="34"/>
  </w:num>
  <w:num w:numId="12">
    <w:abstractNumId w:val="10"/>
  </w:num>
  <w:num w:numId="13">
    <w:abstractNumId w:val="42"/>
  </w:num>
  <w:num w:numId="14">
    <w:abstractNumId w:val="41"/>
  </w:num>
  <w:num w:numId="15">
    <w:abstractNumId w:val="29"/>
  </w:num>
  <w:num w:numId="16">
    <w:abstractNumId w:val="13"/>
  </w:num>
  <w:num w:numId="17">
    <w:abstractNumId w:val="14"/>
  </w:num>
  <w:num w:numId="18">
    <w:abstractNumId w:val="7"/>
  </w:num>
  <w:num w:numId="19">
    <w:abstractNumId w:val="43"/>
  </w:num>
  <w:num w:numId="20">
    <w:abstractNumId w:val="3"/>
  </w:num>
  <w:num w:numId="21">
    <w:abstractNumId w:val="39"/>
  </w:num>
  <w:num w:numId="22">
    <w:abstractNumId w:val="5"/>
  </w:num>
  <w:num w:numId="23">
    <w:abstractNumId w:val="35"/>
  </w:num>
  <w:num w:numId="24">
    <w:abstractNumId w:val="33"/>
  </w:num>
  <w:num w:numId="25">
    <w:abstractNumId w:val="20"/>
  </w:num>
  <w:num w:numId="26">
    <w:abstractNumId w:val="15"/>
  </w:num>
  <w:num w:numId="27">
    <w:abstractNumId w:val="30"/>
  </w:num>
  <w:num w:numId="28">
    <w:abstractNumId w:val="25"/>
  </w:num>
  <w:num w:numId="29">
    <w:abstractNumId w:val="28"/>
  </w:num>
  <w:num w:numId="30">
    <w:abstractNumId w:val="11"/>
  </w:num>
  <w:num w:numId="31">
    <w:abstractNumId w:val="21"/>
  </w:num>
  <w:num w:numId="32">
    <w:abstractNumId w:val="23"/>
  </w:num>
  <w:num w:numId="33">
    <w:abstractNumId w:val="4"/>
  </w:num>
  <w:num w:numId="34">
    <w:abstractNumId w:val="16"/>
  </w:num>
  <w:num w:numId="35">
    <w:abstractNumId w:val="1"/>
  </w:num>
  <w:num w:numId="36">
    <w:abstractNumId w:val="17"/>
  </w:num>
  <w:num w:numId="37">
    <w:abstractNumId w:val="24"/>
  </w:num>
  <w:num w:numId="38">
    <w:abstractNumId w:val="36"/>
  </w:num>
  <w:num w:numId="39">
    <w:abstractNumId w:val="31"/>
  </w:num>
  <w:num w:numId="40">
    <w:abstractNumId w:val="19"/>
  </w:num>
  <w:num w:numId="41">
    <w:abstractNumId w:val="40"/>
  </w:num>
  <w:num w:numId="42">
    <w:abstractNumId w:val="46"/>
  </w:num>
  <w:num w:numId="43">
    <w:abstractNumId w:val="6"/>
  </w:num>
  <w:num w:numId="44">
    <w:abstractNumId w:val="44"/>
  </w:num>
  <w:num w:numId="45">
    <w:abstractNumId w:val="9"/>
  </w:num>
  <w:num w:numId="46">
    <w:abstractNumId w:val="32"/>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558A"/>
    <w:rsid w:val="00113A13"/>
    <w:rsid w:val="001445D0"/>
    <w:rsid w:val="001616A3"/>
    <w:rsid w:val="00172F1F"/>
    <w:rsid w:val="001B78C6"/>
    <w:rsid w:val="002A03CE"/>
    <w:rsid w:val="00344004"/>
    <w:rsid w:val="003B1407"/>
    <w:rsid w:val="003F57AB"/>
    <w:rsid w:val="00444419"/>
    <w:rsid w:val="00475644"/>
    <w:rsid w:val="0057632B"/>
    <w:rsid w:val="00600C7A"/>
    <w:rsid w:val="00606AB2"/>
    <w:rsid w:val="00646F41"/>
    <w:rsid w:val="006542A7"/>
    <w:rsid w:val="006B5465"/>
    <w:rsid w:val="006C7250"/>
    <w:rsid w:val="006E65C5"/>
    <w:rsid w:val="00703035"/>
    <w:rsid w:val="00782994"/>
    <w:rsid w:val="007B48F9"/>
    <w:rsid w:val="0081669A"/>
    <w:rsid w:val="008411C4"/>
    <w:rsid w:val="00892878"/>
    <w:rsid w:val="008E2EF7"/>
    <w:rsid w:val="009160BC"/>
    <w:rsid w:val="009420D7"/>
    <w:rsid w:val="00950B41"/>
    <w:rsid w:val="00960EEF"/>
    <w:rsid w:val="00A1581F"/>
    <w:rsid w:val="00A4762B"/>
    <w:rsid w:val="00A64C5A"/>
    <w:rsid w:val="00BE5A5B"/>
    <w:rsid w:val="00BF4433"/>
    <w:rsid w:val="00BF558A"/>
    <w:rsid w:val="00C10E3F"/>
    <w:rsid w:val="00C95A41"/>
    <w:rsid w:val="00D20A38"/>
    <w:rsid w:val="00DC0263"/>
    <w:rsid w:val="00EE6CFD"/>
    <w:rsid w:val="00F51853"/>
    <w:rsid w:val="00F92A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1505"/>
    <o:shapelayout v:ext="edit">
      <o:idmap v:ext="edit" data="1"/>
    </o:shapelayout>
  </w:shapeDefaults>
  <w:decimalSymbol w:val="."/>
  <w:listSeparator w:val=","/>
  <w15:docId w15:val="{C9658DB5-602A-4F77-8837-5406CDE3A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News Gothic" w:hAnsi="News Gothic"/>
      <w:lang w:eastAsia="nl-N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ind w:left="720"/>
      <w:outlineLvl w:val="4"/>
    </w:pPr>
    <w:rPr>
      <w:rFonts w:ascii="Arial" w:hAnsi="Arial"/>
      <w:b/>
      <w:sz w:val="22"/>
      <w:u w:val="single"/>
      <w:lang w:val="nl-NL"/>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cs="Arial"/>
      <w:b/>
      <w:bCs/>
      <w:sz w:val="22"/>
      <w:szCs w:val="22"/>
      <w:u w:val="single"/>
      <w:lang w:val="nl-NL"/>
    </w:rPr>
  </w:style>
  <w:style w:type="paragraph" w:styleId="BodyTextIndent">
    <w:name w:val="Body Text Indent"/>
    <w:basedOn w:val="Normal"/>
    <w:pPr>
      <w:ind w:left="709"/>
    </w:pPr>
    <w:rPr>
      <w:rFonts w:ascii="Arial" w:hAnsi="Arial" w:cs="Arial"/>
      <w:sz w:val="22"/>
      <w:szCs w:val="22"/>
      <w:lang w:val="nl-NL"/>
    </w:rPr>
  </w:style>
  <w:style w:type="paragraph" w:styleId="BodyTextIndent2">
    <w:name w:val="Body Text Indent 2"/>
    <w:basedOn w:val="Normal"/>
    <w:pPr>
      <w:ind w:left="2160"/>
    </w:pPr>
    <w:rPr>
      <w:rFonts w:ascii="Arial" w:hAnsi="Arial"/>
      <w:sz w:val="22"/>
      <w:lang w:val="nl-NL"/>
    </w:rPr>
  </w:style>
  <w:style w:type="paragraph" w:styleId="BodyText2">
    <w:name w:val="Body Text 2"/>
    <w:basedOn w:val="Normal"/>
    <w:rPr>
      <w:sz w:val="22"/>
      <w:lang w:val="nl-NL"/>
    </w:rPr>
  </w:style>
  <w:style w:type="paragraph" w:styleId="BalloonText">
    <w:name w:val="Balloon Text"/>
    <w:basedOn w:val="Normal"/>
    <w:semiHidden/>
    <w:rsid w:val="007B48F9"/>
    <w:rPr>
      <w:rFonts w:ascii="Tahoma" w:hAnsi="Tahoma" w:cs="Tahoma"/>
      <w:sz w:val="16"/>
      <w:szCs w:val="16"/>
    </w:rPr>
  </w:style>
  <w:style w:type="character" w:styleId="CommentReference">
    <w:name w:val="annotation reference"/>
    <w:semiHidden/>
    <w:rsid w:val="007B48F9"/>
    <w:rPr>
      <w:sz w:val="16"/>
      <w:szCs w:val="16"/>
    </w:rPr>
  </w:style>
  <w:style w:type="paragraph" w:styleId="CommentText">
    <w:name w:val="annotation text"/>
    <w:basedOn w:val="Normal"/>
    <w:semiHidden/>
    <w:rsid w:val="007B48F9"/>
  </w:style>
  <w:style w:type="paragraph" w:styleId="CommentSubject">
    <w:name w:val="annotation subject"/>
    <w:basedOn w:val="CommentText"/>
    <w:next w:val="CommentText"/>
    <w:semiHidden/>
    <w:rsid w:val="007B48F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EA58C6-E720-4F8F-A20F-106A98C94076}">
  <ds:schemaRefs>
    <ds:schemaRef ds:uri="http://schemas.openxmlformats.org/officeDocument/2006/bibliography"/>
  </ds:schemaRefs>
</ds:datastoreItem>
</file>

<file path=customXml/itemProps2.xml><?xml version="1.0" encoding="utf-8"?>
<ds:datastoreItem xmlns:ds="http://schemas.openxmlformats.org/officeDocument/2006/customXml" ds:itemID="{6AA7FF5C-AF25-4527-BCA9-0886EE7F5544}"/>
</file>

<file path=customXml/itemProps3.xml><?xml version="1.0" encoding="utf-8"?>
<ds:datastoreItem xmlns:ds="http://schemas.openxmlformats.org/officeDocument/2006/customXml" ds:itemID="{059DDC28-032E-4C27-9BF3-764B6EAA0DE6}"/>
</file>

<file path=docProps/app.xml><?xml version="1.0" encoding="utf-8"?>
<Properties xmlns="http://schemas.openxmlformats.org/officeDocument/2006/extended-properties" xmlns:vt="http://schemas.openxmlformats.org/officeDocument/2006/docPropsVTypes">
  <Template>13110C3D.dotm</Template>
  <TotalTime>2</TotalTime>
  <Pages>3</Pages>
  <Words>641</Words>
  <Characters>3526</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1.1</vt:lpstr>
      <vt:lpstr>1.1</vt:lpstr>
    </vt:vector>
  </TitlesOfParts>
  <Company>cgn</Company>
  <LinksUpToDate>false</LinksUpToDate>
  <CharactersWithSpaces>4159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dc:title>
  <dc:creator>&lt;your username here&gt;</dc:creator>
  <cp:lastModifiedBy>Bouchaut, Dione</cp:lastModifiedBy>
  <cp:revision>5</cp:revision>
  <cp:lastPrinted>2004-09-08T15:33:00Z</cp:lastPrinted>
  <dcterms:created xsi:type="dcterms:W3CDTF">2013-09-04T13:59:00Z</dcterms:created>
  <dcterms:modified xsi:type="dcterms:W3CDTF">2019-08-08T15:11:00Z</dcterms:modified>
</cp:coreProperties>
</file>