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537A" w14:textId="33A8B134" w:rsidR="007E379B" w:rsidRPr="00834932" w:rsidRDefault="00711E43">
      <w:pPr>
        <w:rPr>
          <w:rFonts w:ascii="Verdana" w:hAnsi="Verdana"/>
          <w:b/>
          <w:sz w:val="24"/>
          <w:szCs w:val="24"/>
          <w:lang w:val="en-US"/>
        </w:rPr>
      </w:pPr>
      <w:r w:rsidRPr="00834932">
        <w:rPr>
          <w:rFonts w:ascii="Verdana" w:hAnsi="Verdana"/>
          <w:b/>
          <w:sz w:val="24"/>
          <w:szCs w:val="24"/>
          <w:lang w:val="en-US"/>
        </w:rPr>
        <w:t xml:space="preserve">FOR-CGN-PG-030 </w:t>
      </w:r>
      <w:r w:rsidR="00834932" w:rsidRPr="00834932">
        <w:rPr>
          <w:rStyle w:val="Paginanummer"/>
          <w:rFonts w:ascii="Verdana" w:hAnsi="Verdana"/>
          <w:b/>
          <w:sz w:val="24"/>
          <w:szCs w:val="24"/>
          <w:lang w:val="en-US"/>
        </w:rPr>
        <w:t>APPROVAL FOR ACCESSING</w:t>
      </w:r>
    </w:p>
    <w:p w14:paraId="1C5E6290" w14:textId="77777777" w:rsidR="00177E82" w:rsidRPr="00834932" w:rsidRDefault="00177E82" w:rsidP="0001591F">
      <w:pPr>
        <w:rPr>
          <w:b/>
          <w:sz w:val="22"/>
          <w:szCs w:val="22"/>
          <w:lang w:val="en-US"/>
        </w:rPr>
      </w:pPr>
    </w:p>
    <w:p w14:paraId="6BF7EFDF" w14:textId="77777777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t xml:space="preserve">Date of application: </w:t>
      </w:r>
    </w:p>
    <w:p w14:paraId="21BA3BBE" w14:textId="77777777" w:rsidR="00951F1F" w:rsidRPr="00834932" w:rsidRDefault="00951F1F" w:rsidP="0001591F">
      <w:pPr>
        <w:rPr>
          <w:b/>
          <w:sz w:val="22"/>
          <w:szCs w:val="22"/>
          <w:lang w:val="en-US"/>
        </w:rPr>
      </w:pPr>
    </w:p>
    <w:p w14:paraId="0092BA13" w14:textId="77777777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t>Number</w:t>
      </w:r>
      <w:r w:rsidR="0001591F" w:rsidRPr="00834932">
        <w:rPr>
          <w:rFonts w:ascii="Verdana" w:hAnsi="Verdana"/>
          <w:b/>
          <w:sz w:val="22"/>
          <w:szCs w:val="22"/>
          <w:lang w:val="en-US"/>
        </w:rPr>
        <w:t>:</w:t>
      </w:r>
    </w:p>
    <w:p w14:paraId="17F91A69" w14:textId="77777777" w:rsidR="00951F1F" w:rsidRPr="00834932" w:rsidRDefault="00951F1F" w:rsidP="0001591F">
      <w:pPr>
        <w:rPr>
          <w:rFonts w:ascii="Verdana" w:hAnsi="Verdana"/>
          <w:b/>
          <w:sz w:val="22"/>
          <w:szCs w:val="22"/>
          <w:lang w:val="en-US"/>
        </w:rPr>
      </w:pPr>
    </w:p>
    <w:p w14:paraId="4A76E7C4" w14:textId="77777777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t>Crop:</w:t>
      </w:r>
    </w:p>
    <w:p w14:paraId="4EA62354" w14:textId="77777777" w:rsidR="003055F2" w:rsidRPr="00834932" w:rsidRDefault="003055F2" w:rsidP="0001591F">
      <w:pPr>
        <w:rPr>
          <w:rFonts w:ascii="Verdana" w:hAnsi="Verdana"/>
          <w:b/>
          <w:sz w:val="22"/>
          <w:szCs w:val="22"/>
          <w:lang w:val="en-US"/>
        </w:rPr>
      </w:pPr>
    </w:p>
    <w:p w14:paraId="56A63CDC" w14:textId="77777777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t xml:space="preserve">Species and </w:t>
      </w:r>
      <w:r w:rsidR="0091084F" w:rsidRPr="00834932">
        <w:rPr>
          <w:rFonts w:ascii="Verdana" w:hAnsi="Verdana"/>
          <w:b/>
          <w:sz w:val="22"/>
          <w:szCs w:val="22"/>
          <w:lang w:val="en-US"/>
        </w:rPr>
        <w:t xml:space="preserve">population </w:t>
      </w:r>
      <w:r w:rsidRPr="00834932">
        <w:rPr>
          <w:rFonts w:ascii="Verdana" w:hAnsi="Verdana"/>
          <w:b/>
          <w:sz w:val="22"/>
          <w:szCs w:val="22"/>
          <w:lang w:val="en-US"/>
        </w:rPr>
        <w:t>type:</w:t>
      </w:r>
    </w:p>
    <w:p w14:paraId="42799A9D" w14:textId="77777777" w:rsidR="00711E43" w:rsidRPr="00834932" w:rsidRDefault="00711E43" w:rsidP="0001591F">
      <w:pPr>
        <w:rPr>
          <w:rFonts w:ascii="Verdana" w:hAnsi="Verdana"/>
          <w:b/>
          <w:sz w:val="22"/>
          <w:szCs w:val="22"/>
          <w:lang w:val="en-US"/>
        </w:rPr>
      </w:pPr>
    </w:p>
    <w:p w14:paraId="4E2D58F1" w14:textId="12D2C582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t xml:space="preserve">Year of </w:t>
      </w:r>
      <w:r>
        <w:rPr>
          <w:rFonts w:ascii="Verdana" w:hAnsi="Verdana"/>
          <w:b/>
          <w:sz w:val="22"/>
          <w:szCs w:val="22"/>
          <w:lang w:val="en-US"/>
        </w:rPr>
        <w:t>multiplication</w:t>
      </w:r>
      <w:r w:rsidRPr="00834932">
        <w:rPr>
          <w:rFonts w:ascii="Verdana" w:hAnsi="Verdana"/>
          <w:b/>
          <w:sz w:val="22"/>
          <w:szCs w:val="22"/>
          <w:lang w:val="en-US"/>
        </w:rPr>
        <w:t>:</w:t>
      </w:r>
    </w:p>
    <w:p w14:paraId="3CBA0292" w14:textId="77777777" w:rsidR="007F3073" w:rsidRPr="00834932" w:rsidRDefault="007F3073" w:rsidP="0001591F">
      <w:pPr>
        <w:rPr>
          <w:rFonts w:ascii="Verdana" w:hAnsi="Verdana"/>
          <w:b/>
          <w:sz w:val="22"/>
          <w:szCs w:val="22"/>
          <w:lang w:val="en-US"/>
        </w:rPr>
      </w:pPr>
    </w:p>
    <w:p w14:paraId="47017FE4" w14:textId="77777777" w:rsidR="007E379B" w:rsidRDefault="00F662D2">
      <w:pPr>
        <w:rPr>
          <w:rFonts w:ascii="Verdana" w:hAnsi="Verdana"/>
          <w:b/>
          <w:sz w:val="22"/>
          <w:szCs w:val="22"/>
          <w:lang w:val="nl-NL"/>
        </w:rPr>
      </w:pPr>
      <w:proofErr w:type="spellStart"/>
      <w:r>
        <w:rPr>
          <w:rFonts w:ascii="Verdana" w:hAnsi="Verdana"/>
          <w:b/>
          <w:sz w:val="22"/>
          <w:szCs w:val="22"/>
          <w:lang w:val="nl-NL"/>
        </w:rPr>
        <w:t>Reason</w:t>
      </w:r>
      <w:proofErr w:type="spellEnd"/>
      <w:r>
        <w:rPr>
          <w:rFonts w:ascii="Verdana" w:hAnsi="Verdana"/>
          <w:b/>
          <w:sz w:val="22"/>
          <w:szCs w:val="22"/>
          <w:lang w:val="nl-NL"/>
        </w:rPr>
        <w:t xml:space="preserve"> </w:t>
      </w:r>
      <w:proofErr w:type="spellStart"/>
      <w:r>
        <w:rPr>
          <w:rFonts w:ascii="Verdana" w:hAnsi="Verdana"/>
          <w:b/>
          <w:sz w:val="22"/>
          <w:szCs w:val="22"/>
          <w:lang w:val="nl-NL"/>
        </w:rPr>
        <w:t>for</w:t>
      </w:r>
      <w:proofErr w:type="spellEnd"/>
      <w:r>
        <w:rPr>
          <w:rFonts w:ascii="Verdana" w:hAnsi="Verdana"/>
          <w:b/>
          <w:sz w:val="22"/>
          <w:szCs w:val="22"/>
          <w:lang w:val="nl-NL"/>
        </w:rPr>
        <w:t xml:space="preserve"> </w:t>
      </w:r>
      <w:r w:rsidR="003055F2">
        <w:rPr>
          <w:rFonts w:ascii="Verdana" w:hAnsi="Verdana"/>
          <w:b/>
          <w:sz w:val="22"/>
          <w:szCs w:val="22"/>
          <w:lang w:val="nl-NL"/>
        </w:rPr>
        <w:t>consent</w:t>
      </w:r>
      <w:r>
        <w:rPr>
          <w:rFonts w:ascii="Verdana" w:hAnsi="Verdana"/>
          <w:b/>
          <w:sz w:val="22"/>
          <w:szCs w:val="22"/>
          <w:lang w:val="nl-NL"/>
        </w:rPr>
        <w:t>:</w:t>
      </w:r>
    </w:p>
    <w:p w14:paraId="1F943A67" w14:textId="77777777" w:rsidR="003055F2" w:rsidRPr="0001591F" w:rsidRDefault="003055F2" w:rsidP="0001591F">
      <w:pPr>
        <w:rPr>
          <w:rFonts w:ascii="Verdana" w:hAnsi="Verdana"/>
          <w:b/>
          <w:sz w:val="22"/>
          <w:szCs w:val="22"/>
          <w:lang w:val="nl-N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402"/>
        <w:gridCol w:w="4110"/>
      </w:tblGrid>
      <w:tr w:rsidR="00951F1F" w:rsidRPr="0001591F" w14:paraId="5030D08D" w14:textId="77777777" w:rsidTr="0001591F">
        <w:tc>
          <w:tcPr>
            <w:tcW w:w="1668" w:type="dxa"/>
          </w:tcPr>
          <w:p w14:paraId="14913C77" w14:textId="77777777" w:rsidR="007E379B" w:rsidRDefault="00120486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Tick</w:t>
            </w:r>
            <w:proofErr w:type="spellEnd"/>
          </w:p>
        </w:tc>
        <w:tc>
          <w:tcPr>
            <w:tcW w:w="3402" w:type="dxa"/>
          </w:tcPr>
          <w:p w14:paraId="22C959CE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Reason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permission</w:t>
            </w:r>
            <w:proofErr w:type="spellEnd"/>
          </w:p>
        </w:tc>
        <w:tc>
          <w:tcPr>
            <w:tcW w:w="4110" w:type="dxa"/>
          </w:tcPr>
          <w:p w14:paraId="2186ECA2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  <w:lang w:val="nl-NL"/>
              </w:rPr>
              <w:t>Deviation</w:t>
            </w:r>
            <w:proofErr w:type="spellEnd"/>
          </w:p>
        </w:tc>
      </w:tr>
      <w:tr w:rsidR="00951F1F" w:rsidRPr="00806CFF" w14:paraId="0B8853EB" w14:textId="77777777" w:rsidTr="0001591F">
        <w:tc>
          <w:tcPr>
            <w:tcW w:w="1668" w:type="dxa"/>
            <w:vAlign w:val="center"/>
          </w:tcPr>
          <w:p w14:paraId="7BBD98EC" w14:textId="77777777" w:rsidR="00951F1F" w:rsidRPr="00ED154F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33A07E8F" w14:textId="06E14F9F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sz w:val="22"/>
                <w:szCs w:val="22"/>
                <w:lang w:val="en-US"/>
              </w:rPr>
              <w:t>Multiplied</w:t>
            </w: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 xml:space="preserve"> on too few plants</w:t>
            </w:r>
          </w:p>
        </w:tc>
        <w:tc>
          <w:tcPr>
            <w:tcW w:w="4110" w:type="dxa"/>
          </w:tcPr>
          <w:p w14:paraId="2F241249" w14:textId="77777777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 xml:space="preserve">Minimum number </w:t>
            </w:r>
            <w:r w:rsidR="00747B39" w:rsidRPr="00834932">
              <w:rPr>
                <w:rFonts w:ascii="Verdana" w:hAnsi="Verdana"/>
                <w:sz w:val="22"/>
                <w:szCs w:val="22"/>
                <w:lang w:val="en-US"/>
              </w:rPr>
              <w:t>of plants:</w:t>
            </w:r>
          </w:p>
          <w:p w14:paraId="15DE484C" w14:textId="77777777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>Actual number of plants:</w:t>
            </w:r>
          </w:p>
        </w:tc>
      </w:tr>
      <w:tr w:rsidR="00951F1F" w:rsidRPr="00806CFF" w14:paraId="2ED32C5D" w14:textId="77777777" w:rsidTr="0001591F">
        <w:tc>
          <w:tcPr>
            <w:tcW w:w="1668" w:type="dxa"/>
            <w:vAlign w:val="center"/>
          </w:tcPr>
          <w:p w14:paraId="08081CB7" w14:textId="77777777" w:rsidR="00951F1F" w:rsidRPr="00834932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</w:tcPr>
          <w:p w14:paraId="3A4250C1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Seed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quantity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not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sufficient</w:t>
            </w:r>
            <w:proofErr w:type="spellEnd"/>
          </w:p>
        </w:tc>
        <w:tc>
          <w:tcPr>
            <w:tcW w:w="4110" w:type="dxa"/>
          </w:tcPr>
          <w:p w14:paraId="1D20BF67" w14:textId="77777777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 xml:space="preserve">Minimum </w:t>
            </w:r>
            <w:r w:rsidR="001F39F7" w:rsidRPr="00834932">
              <w:rPr>
                <w:rFonts w:ascii="Verdana" w:hAnsi="Verdana"/>
                <w:sz w:val="22"/>
                <w:szCs w:val="22"/>
                <w:lang w:val="en-US"/>
              </w:rPr>
              <w:t>amount of seed</w:t>
            </w:r>
            <w:r w:rsidR="00951F1F" w:rsidRPr="00834932">
              <w:rPr>
                <w:rFonts w:ascii="Verdana" w:hAnsi="Verdana"/>
                <w:sz w:val="22"/>
                <w:szCs w:val="22"/>
                <w:lang w:val="en-US"/>
              </w:rPr>
              <w:t xml:space="preserve">: </w:t>
            </w:r>
          </w:p>
          <w:p w14:paraId="0C5B8A3E" w14:textId="77777777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>Actual amount of seed:</w:t>
            </w:r>
          </w:p>
        </w:tc>
      </w:tr>
      <w:tr w:rsidR="00951F1F" w:rsidRPr="0001591F" w14:paraId="08C96839" w14:textId="77777777" w:rsidTr="0001591F">
        <w:tc>
          <w:tcPr>
            <w:tcW w:w="1668" w:type="dxa"/>
            <w:vAlign w:val="center"/>
          </w:tcPr>
          <w:p w14:paraId="7659BC55" w14:textId="77777777" w:rsidR="00951F1F" w:rsidRPr="00834932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</w:tcPr>
          <w:p w14:paraId="6B9AECD5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Germination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="00756E62">
              <w:rPr>
                <w:rFonts w:ascii="Verdana" w:hAnsi="Verdana"/>
                <w:sz w:val="22"/>
                <w:szCs w:val="22"/>
                <w:lang w:val="nl-NL"/>
              </w:rPr>
              <w:t>not</w:t>
            </w:r>
            <w:proofErr w:type="spellEnd"/>
            <w:r w:rsidR="00756E62"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sufficient</w:t>
            </w:r>
            <w:proofErr w:type="spellEnd"/>
          </w:p>
        </w:tc>
        <w:tc>
          <w:tcPr>
            <w:tcW w:w="4110" w:type="dxa"/>
          </w:tcPr>
          <w:p w14:paraId="317C8D35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Germination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</w:t>
            </w:r>
            <w:proofErr w:type="spellStart"/>
            <w:r w:rsidR="00711E43">
              <w:rPr>
                <w:rFonts w:ascii="Verdana" w:hAnsi="Verdana"/>
                <w:sz w:val="22"/>
                <w:szCs w:val="22"/>
                <w:lang w:val="nl-NL"/>
              </w:rPr>
              <w:t>rate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>:</w:t>
            </w:r>
          </w:p>
          <w:p w14:paraId="1241FE67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Germination</w:t>
            </w:r>
            <w:proofErr w:type="spellEnd"/>
            <w:r>
              <w:rPr>
                <w:rFonts w:ascii="Verdana" w:hAnsi="Verdana"/>
                <w:sz w:val="22"/>
                <w:szCs w:val="22"/>
                <w:lang w:val="nl-NL"/>
              </w:rPr>
              <w:t xml:space="preserve"> score:</w:t>
            </w:r>
          </w:p>
        </w:tc>
      </w:tr>
      <w:tr w:rsidR="00557382" w:rsidRPr="0001591F" w14:paraId="216F8256" w14:textId="77777777" w:rsidTr="0001591F">
        <w:tc>
          <w:tcPr>
            <w:tcW w:w="1668" w:type="dxa"/>
            <w:vAlign w:val="center"/>
          </w:tcPr>
          <w:p w14:paraId="31B00C07" w14:textId="77777777" w:rsidR="00557382" w:rsidRPr="00ED154F" w:rsidRDefault="00557382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49CA40A9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  <w:lang w:val="nl-NL"/>
              </w:rPr>
              <w:t>Otherwise</w:t>
            </w:r>
            <w:proofErr w:type="spellEnd"/>
          </w:p>
        </w:tc>
        <w:tc>
          <w:tcPr>
            <w:tcW w:w="4110" w:type="dxa"/>
          </w:tcPr>
          <w:p w14:paraId="6F1F5E3F" w14:textId="77777777" w:rsidR="00557382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4DE7E300" w14:textId="77777777" w:rsidR="00951F1F" w:rsidRPr="0001591F" w:rsidRDefault="00951F1F" w:rsidP="0001591F">
      <w:pPr>
        <w:rPr>
          <w:rFonts w:ascii="Verdana" w:hAnsi="Verdana"/>
          <w:sz w:val="22"/>
          <w:szCs w:val="22"/>
          <w:lang w:val="nl-NL"/>
        </w:rPr>
      </w:pPr>
    </w:p>
    <w:p w14:paraId="53FC54F6" w14:textId="77777777" w:rsidR="007E379B" w:rsidRDefault="00F662D2">
      <w:pPr>
        <w:rPr>
          <w:rFonts w:ascii="Verdana" w:hAnsi="Verdana"/>
          <w:b/>
          <w:sz w:val="22"/>
          <w:szCs w:val="22"/>
          <w:lang w:val="nl-NL"/>
        </w:rPr>
      </w:pPr>
      <w:r>
        <w:rPr>
          <w:rFonts w:ascii="Verdana" w:hAnsi="Verdana"/>
          <w:b/>
          <w:sz w:val="22"/>
          <w:szCs w:val="22"/>
          <w:lang w:val="nl-NL"/>
        </w:rPr>
        <w:t>Actions taken:</w:t>
      </w:r>
    </w:p>
    <w:p w14:paraId="125432AB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32880AB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03DD02F5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50C71485" w14:textId="77777777" w:rsidR="00711E43" w:rsidRPr="0001591F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006B0FE8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543"/>
      </w:tblGrid>
      <w:tr w:rsidR="00120486" w:rsidRPr="0001591F" w14:paraId="2FC09FF4" w14:textId="77777777" w:rsidTr="00711E43">
        <w:tc>
          <w:tcPr>
            <w:tcW w:w="3369" w:type="dxa"/>
          </w:tcPr>
          <w:p w14:paraId="264DE5BD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Agreement name</w:t>
            </w:r>
          </w:p>
        </w:tc>
        <w:tc>
          <w:tcPr>
            <w:tcW w:w="2268" w:type="dxa"/>
          </w:tcPr>
          <w:p w14:paraId="15734ED1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Function</w:t>
            </w:r>
            <w:proofErr w:type="spellEnd"/>
          </w:p>
        </w:tc>
        <w:tc>
          <w:tcPr>
            <w:tcW w:w="3543" w:type="dxa"/>
          </w:tcPr>
          <w:p w14:paraId="03A36E06" w14:textId="77777777" w:rsidR="007E379B" w:rsidRDefault="00F662D2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proofErr w:type="spellStart"/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Signature</w:t>
            </w:r>
            <w:proofErr w:type="spellEnd"/>
          </w:p>
        </w:tc>
      </w:tr>
      <w:tr w:rsidR="00120486" w:rsidRPr="0001591F" w14:paraId="40FD299C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0BC52594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253F5700" w14:textId="77777777" w:rsidR="007E379B" w:rsidRPr="00834932" w:rsidRDefault="00F662D2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34932">
              <w:rPr>
                <w:rFonts w:ascii="Verdana" w:hAnsi="Verdana"/>
                <w:sz w:val="22"/>
                <w:szCs w:val="22"/>
                <w:lang w:val="en-US"/>
              </w:rPr>
              <w:t>Collection management project leader / Cluster leader</w:t>
            </w:r>
          </w:p>
        </w:tc>
        <w:tc>
          <w:tcPr>
            <w:tcW w:w="3543" w:type="dxa"/>
            <w:vAlign w:val="center"/>
          </w:tcPr>
          <w:p w14:paraId="09F96DFD" w14:textId="77777777" w:rsidR="00120486" w:rsidRPr="00834932" w:rsidRDefault="00120486" w:rsidP="0001591F">
            <w:pPr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</w:tr>
      <w:tr w:rsidR="00557382" w:rsidRPr="0001591F" w14:paraId="348CE52A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4B322BB0" w14:textId="77777777" w:rsidR="00557382" w:rsidRPr="00834932" w:rsidRDefault="00557382" w:rsidP="0001591F">
            <w:pPr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5EC2D135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72E0C906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557382" w:rsidRPr="0001591F" w14:paraId="612F1414" w14:textId="77777777" w:rsidTr="00711E43">
        <w:trPr>
          <w:trHeight w:val="737"/>
        </w:trPr>
        <w:tc>
          <w:tcPr>
            <w:tcW w:w="3369" w:type="dxa"/>
            <w:vAlign w:val="center"/>
          </w:tcPr>
          <w:p w14:paraId="1C404B03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698A61E4" w14:textId="77777777" w:rsidR="007E379B" w:rsidRDefault="00F662D2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7CDA63AE" w14:textId="77777777" w:rsidR="00557382" w:rsidRPr="0001591F" w:rsidRDefault="00557382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6622257F" w14:textId="77777777" w:rsidR="00120486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70557FF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30DA9D4" w14:textId="77777777" w:rsidR="00711E43" w:rsidRDefault="00711E43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2E38FBD7" w14:textId="77777777" w:rsidR="004A01F6" w:rsidRDefault="004A01F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5B222811" w14:textId="77777777" w:rsidR="007E379B" w:rsidRPr="00834932" w:rsidRDefault="00F662D2">
      <w:pPr>
        <w:rPr>
          <w:rFonts w:ascii="Verdana" w:hAnsi="Verdana"/>
          <w:b/>
          <w:sz w:val="22"/>
          <w:szCs w:val="22"/>
          <w:lang w:val="en-US"/>
        </w:rPr>
      </w:pPr>
      <w:r w:rsidRPr="00834932">
        <w:rPr>
          <w:rFonts w:ascii="Verdana" w:hAnsi="Verdana"/>
          <w:b/>
          <w:sz w:val="22"/>
          <w:szCs w:val="22"/>
          <w:lang w:val="en-US"/>
        </w:rPr>
        <w:lastRenderedPageBreak/>
        <w:t xml:space="preserve">Date update </w:t>
      </w:r>
      <w:proofErr w:type="spellStart"/>
      <w:r w:rsidRPr="00834932">
        <w:rPr>
          <w:rFonts w:ascii="Verdana" w:hAnsi="Verdana"/>
          <w:b/>
          <w:sz w:val="22"/>
          <w:szCs w:val="22"/>
          <w:lang w:val="en-US"/>
        </w:rPr>
        <w:t>seedlot</w:t>
      </w:r>
      <w:proofErr w:type="spellEnd"/>
      <w:r w:rsidRPr="00834932">
        <w:rPr>
          <w:rFonts w:ascii="Verdana" w:hAnsi="Verdana"/>
          <w:b/>
          <w:sz w:val="22"/>
          <w:szCs w:val="22"/>
          <w:lang w:val="en-US"/>
        </w:rPr>
        <w:t xml:space="preserve"> data</w:t>
      </w:r>
      <w:r w:rsidR="004A01F6" w:rsidRPr="00834932">
        <w:rPr>
          <w:rFonts w:ascii="Verdana" w:hAnsi="Verdana"/>
          <w:b/>
          <w:sz w:val="22"/>
          <w:szCs w:val="22"/>
          <w:lang w:val="en-US"/>
        </w:rPr>
        <w:t>:</w:t>
      </w:r>
      <w:r w:rsidR="004A01F6" w:rsidRPr="00834932">
        <w:rPr>
          <w:rFonts w:ascii="Verdana" w:hAnsi="Verdana"/>
          <w:b/>
          <w:sz w:val="22"/>
          <w:szCs w:val="22"/>
          <w:lang w:val="en-US"/>
        </w:rPr>
        <w:br/>
      </w:r>
      <w:r w:rsidR="004A01F6" w:rsidRPr="00834932">
        <w:rPr>
          <w:rFonts w:ascii="Verdana" w:hAnsi="Verdana"/>
          <w:bCs/>
          <w:sz w:val="22"/>
          <w:szCs w:val="22"/>
          <w:lang w:val="en-US"/>
        </w:rPr>
        <w:t>(to be filled in by the Seed Manager)</w:t>
      </w:r>
      <w:r w:rsidRPr="00834932">
        <w:rPr>
          <w:rFonts w:ascii="Verdana" w:hAnsi="Verdana"/>
          <w:bCs/>
          <w:sz w:val="22"/>
          <w:szCs w:val="22"/>
          <w:lang w:val="en-US"/>
        </w:rPr>
        <w:t>:</w:t>
      </w:r>
    </w:p>
    <w:sectPr w:rsidR="007E379B" w:rsidRPr="00834932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3AC8B" w14:textId="77777777" w:rsidR="0001591F" w:rsidRDefault="0001591F" w:rsidP="0001591F">
      <w:r>
        <w:separator/>
      </w:r>
    </w:p>
  </w:endnote>
  <w:endnote w:type="continuationSeparator" w:id="0">
    <w:p w14:paraId="609C81D5" w14:textId="77777777" w:rsidR="0001591F" w:rsidRDefault="0001591F" w:rsidP="0001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s Gothic">
    <w:altName w:val="Calibri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E12E" w14:textId="77777777" w:rsidR="0001591F" w:rsidRDefault="0001591F" w:rsidP="0001591F">
      <w:r>
        <w:separator/>
      </w:r>
    </w:p>
  </w:footnote>
  <w:footnote w:type="continuationSeparator" w:id="0">
    <w:p w14:paraId="7E1563C2" w14:textId="77777777" w:rsidR="0001591F" w:rsidRDefault="0001591F" w:rsidP="0001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01591F" w14:paraId="14FC5AE0" w14:textId="77777777" w:rsidTr="0001591F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00C83F" w14:textId="77777777" w:rsidR="007E379B" w:rsidRPr="00834932" w:rsidRDefault="00F662D2">
          <w:pPr>
            <w:pStyle w:val="Koptekst"/>
            <w:rPr>
              <w:rStyle w:val="Paginanummer"/>
              <w:sz w:val="16"/>
              <w:lang w:val="en-US"/>
            </w:rPr>
          </w:pPr>
          <w:r w:rsidRPr="00834932">
            <w:rPr>
              <w:rFonts w:ascii="Tahoma" w:hAnsi="Tahoma"/>
              <w:sz w:val="40"/>
              <w:lang w:val="en-US"/>
            </w:rPr>
            <w:t>QUALITY MANAGEMENT SYSTEM</w:t>
          </w:r>
          <w:r w:rsidRPr="00834932">
            <w:rPr>
              <w:rFonts w:ascii="Tahoma" w:hAnsi="Tahoma"/>
              <w:sz w:val="40"/>
              <w:lang w:val="en-US"/>
            </w:rPr>
            <w:br/>
          </w:r>
          <w:r w:rsidRPr="00834932">
            <w:rPr>
              <w:rFonts w:ascii="Tahoma" w:hAnsi="Tahoma"/>
              <w:sz w:val="24"/>
              <w:lang w:val="en-US"/>
            </w:rPr>
            <w:t>Centre for Genetic Resources Netherlands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0ECDDD" w14:textId="77777777" w:rsidR="0001591F" w:rsidRDefault="0001591F" w:rsidP="0001591F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B59B633" wp14:editId="4BAFAB20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1591F" w:rsidRPr="00711E43" w14:paraId="27FCCE24" w14:textId="77777777" w:rsidTr="0001591F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036F0B5" w14:textId="77777777" w:rsidR="0001591F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</w:p>
        <w:p w14:paraId="46BD2579" w14:textId="77777777" w:rsidR="0001591F" w:rsidRPr="001D38EB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</w:rPr>
          </w:pPr>
        </w:p>
        <w:p w14:paraId="61536500" w14:textId="0522E2C4" w:rsidR="007E379B" w:rsidRPr="00834932" w:rsidRDefault="003055F2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en-US"/>
            </w:rPr>
          </w:pPr>
          <w:r w:rsidRPr="00834932">
            <w:rPr>
              <w:rStyle w:val="Paginanummer"/>
              <w:b/>
              <w:sz w:val="16"/>
              <w:lang w:val="en-US"/>
            </w:rPr>
            <w:t xml:space="preserve">FOR-CGN-PG-030 </w:t>
          </w:r>
          <w:r w:rsidR="00834932" w:rsidRPr="00834932">
            <w:rPr>
              <w:rStyle w:val="Paginanummer"/>
              <w:b/>
              <w:sz w:val="16"/>
              <w:lang w:val="en-US"/>
            </w:rPr>
            <w:t>APPROVAL F</w:t>
          </w:r>
          <w:r w:rsidR="00834932">
            <w:rPr>
              <w:rStyle w:val="Paginanummer"/>
              <w:b/>
              <w:sz w:val="16"/>
              <w:lang w:val="en-US"/>
            </w:rPr>
            <w:t>OR ACCESSING</w:t>
          </w:r>
        </w:p>
        <w:p w14:paraId="5756AD3B" w14:textId="77777777" w:rsidR="0001591F" w:rsidRPr="00834932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en-US"/>
            </w:rPr>
          </w:pPr>
          <w:r w:rsidRPr="00834932">
            <w:rPr>
              <w:rStyle w:val="Paginanummer"/>
              <w:sz w:val="16"/>
              <w:lang w:val="en-US"/>
            </w:rPr>
            <w:t xml:space="preserve">                  </w:t>
          </w:r>
        </w:p>
        <w:p w14:paraId="3340906B" w14:textId="77777777" w:rsidR="0001591F" w:rsidRPr="00834932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en-US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F1267F" w14:textId="77777777" w:rsidR="007E379B" w:rsidRDefault="00F662D2">
          <w:pPr>
            <w:pStyle w:val="Koptekst"/>
            <w:rPr>
              <w:rStyle w:val="Paginanummer"/>
              <w:sz w:val="16"/>
            </w:rPr>
          </w:pPr>
          <w:r w:rsidRPr="001F39F7">
            <w:rPr>
              <w:rStyle w:val="Paginanummer"/>
              <w:sz w:val="16"/>
            </w:rPr>
            <w:t>PGR</w:t>
          </w:r>
        </w:p>
        <w:p w14:paraId="145EB6DF" w14:textId="77777777" w:rsidR="007E379B" w:rsidRDefault="003055F2">
          <w:pPr>
            <w:pStyle w:val="Koptekst"/>
            <w:rPr>
              <w:rStyle w:val="Paginanummer"/>
              <w:sz w:val="16"/>
            </w:rPr>
          </w:pPr>
          <w:r>
            <w:rPr>
              <w:rStyle w:val="Paginanummer"/>
              <w:sz w:val="16"/>
            </w:rPr>
            <w:t xml:space="preserve">FOR-CGN-PG-030 </w:t>
          </w:r>
          <w:r w:rsidR="00F662D2" w:rsidRPr="001F39F7">
            <w:rPr>
              <w:rStyle w:val="Paginanummer"/>
              <w:sz w:val="16"/>
            </w:rPr>
            <w:t xml:space="preserve">Version: </w:t>
          </w:r>
          <w:r w:rsidR="00806CFF">
            <w:rPr>
              <w:rStyle w:val="Paginanummer"/>
              <w:sz w:val="16"/>
            </w:rPr>
            <w:t>2</w:t>
          </w:r>
        </w:p>
        <w:p w14:paraId="109A4F99" w14:textId="77777777" w:rsidR="007E379B" w:rsidRDefault="00F662D2">
          <w:pPr>
            <w:pStyle w:val="Koptekst"/>
            <w:rPr>
              <w:rStyle w:val="Paginanummer"/>
              <w:sz w:val="16"/>
              <w:lang w:val="nl-NL"/>
            </w:rPr>
          </w:pPr>
          <w:r w:rsidRPr="001D38EB">
            <w:rPr>
              <w:rStyle w:val="Paginanummer"/>
              <w:sz w:val="16"/>
              <w:lang w:val="nl-NL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D74056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  <w:r w:rsidRPr="001D38EB">
            <w:rPr>
              <w:rStyle w:val="Paginanummer"/>
              <w:sz w:val="16"/>
              <w:lang w:val="nl-NL"/>
            </w:rPr>
            <w:t xml:space="preserve"> </w:t>
          </w:r>
          <w:proofErr w:type="spellStart"/>
          <w:r w:rsidRPr="001D38EB">
            <w:rPr>
              <w:rStyle w:val="Paginanummer"/>
              <w:sz w:val="16"/>
              <w:lang w:val="nl-NL"/>
            </w:rPr>
            <w:t>from</w:t>
          </w:r>
          <w:proofErr w:type="spellEnd"/>
          <w:r w:rsidRPr="001D38EB">
            <w:rPr>
              <w:rStyle w:val="Paginanummer"/>
              <w:sz w:val="16"/>
              <w:lang w:val="nl-NL"/>
            </w:rPr>
            <w:t xml:space="preserve">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NUMPAGES </w:instrText>
          </w:r>
          <w:r>
            <w:rPr>
              <w:rStyle w:val="Paginanummer"/>
              <w:sz w:val="16"/>
            </w:rPr>
            <w:fldChar w:fldCharType="separate"/>
          </w:r>
          <w:r w:rsidR="00D74056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</w:p>
        <w:p w14:paraId="0AEC581C" w14:textId="77777777" w:rsidR="007E379B" w:rsidRDefault="00F662D2">
          <w:pPr>
            <w:pStyle w:val="Koptekst"/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sz w:val="16"/>
              <w:lang w:val="nl-NL"/>
            </w:rPr>
            <w:t xml:space="preserve">Issue: </w:t>
          </w:r>
          <w:r w:rsidR="003055F2">
            <w:rPr>
              <w:rStyle w:val="Paginanummer"/>
              <w:sz w:val="16"/>
              <w:lang w:val="nl-NL"/>
            </w:rPr>
            <w:t>05-10-2023</w:t>
          </w:r>
        </w:p>
      </w:tc>
    </w:tr>
  </w:tbl>
  <w:p w14:paraId="287CF5C0" w14:textId="77777777" w:rsidR="0001591F" w:rsidRPr="007F3073" w:rsidRDefault="0001591F">
    <w:pPr>
      <w:pStyle w:val="Koptekst"/>
      <w:rPr>
        <w:lang w:val="nl-NL"/>
      </w:rPr>
    </w:pPr>
  </w:p>
  <w:p w14:paraId="5CEC82D7" w14:textId="77777777" w:rsidR="0001591F" w:rsidRPr="007F3073" w:rsidRDefault="0001591F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4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E46E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9524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76A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2C5686"/>
    <w:multiLevelType w:val="hybridMultilevel"/>
    <w:tmpl w:val="63D07E5C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9001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79628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480383">
    <w:abstractNumId w:val="1"/>
  </w:num>
  <w:num w:numId="2" w16cid:durableId="1555121201">
    <w:abstractNumId w:val="6"/>
  </w:num>
  <w:num w:numId="3" w16cid:durableId="688337231">
    <w:abstractNumId w:val="5"/>
  </w:num>
  <w:num w:numId="4" w16cid:durableId="802233388">
    <w:abstractNumId w:val="2"/>
  </w:num>
  <w:num w:numId="5" w16cid:durableId="613294062">
    <w:abstractNumId w:val="0"/>
  </w:num>
  <w:num w:numId="6" w16cid:durableId="155463488">
    <w:abstractNumId w:val="3"/>
  </w:num>
  <w:num w:numId="7" w16cid:durableId="165678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8A"/>
    <w:rsid w:val="00006315"/>
    <w:rsid w:val="0001591F"/>
    <w:rsid w:val="000545C6"/>
    <w:rsid w:val="00080655"/>
    <w:rsid w:val="00120486"/>
    <w:rsid w:val="00177E82"/>
    <w:rsid w:val="001F30FC"/>
    <w:rsid w:val="001F39F7"/>
    <w:rsid w:val="00213352"/>
    <w:rsid w:val="003055F2"/>
    <w:rsid w:val="003159F3"/>
    <w:rsid w:val="00441D09"/>
    <w:rsid w:val="004A01F6"/>
    <w:rsid w:val="00557382"/>
    <w:rsid w:val="00683AF9"/>
    <w:rsid w:val="006E5C17"/>
    <w:rsid w:val="00711E43"/>
    <w:rsid w:val="00747B39"/>
    <w:rsid w:val="00756E62"/>
    <w:rsid w:val="007E379B"/>
    <w:rsid w:val="007F3073"/>
    <w:rsid w:val="00800F35"/>
    <w:rsid w:val="00806CFF"/>
    <w:rsid w:val="00834932"/>
    <w:rsid w:val="008E51D5"/>
    <w:rsid w:val="0091084F"/>
    <w:rsid w:val="00951F1F"/>
    <w:rsid w:val="00AE03D2"/>
    <w:rsid w:val="00BC6EC1"/>
    <w:rsid w:val="00D74056"/>
    <w:rsid w:val="00DD49A7"/>
    <w:rsid w:val="00E7788A"/>
    <w:rsid w:val="00ED154F"/>
    <w:rsid w:val="00F6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93524"/>
  <w15:docId w15:val="{2F15F7FF-06A0-4D82-8F26-5078BFBA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lang w:val="en-US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link w:val="KoptekstChar"/>
    <w:uiPriority w:val="99"/>
    <w:unhideWhenUsed/>
    <w:rsid w:val="0001591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1591F"/>
    <w:rPr>
      <w:rFonts w:ascii="News Gothic" w:hAnsi="News Gothic"/>
      <w:lang w:val="en-GB"/>
    </w:rPr>
  </w:style>
  <w:style w:type="paragraph" w:styleId="Voettekst">
    <w:name w:val="footer"/>
    <w:basedOn w:val="Standaard"/>
    <w:link w:val="VoettekstChar"/>
    <w:unhideWhenUsed/>
    <w:rsid w:val="0001591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1591F"/>
    <w:rPr>
      <w:rFonts w:ascii="News Gothic" w:hAnsi="News Gothic"/>
      <w:lang w:val="en-GB"/>
    </w:rPr>
  </w:style>
  <w:style w:type="paragraph" w:styleId="Lijstalinea">
    <w:name w:val="List Paragraph"/>
    <w:basedOn w:val="Standaard"/>
    <w:uiPriority w:val="34"/>
    <w:qFormat/>
    <w:rsid w:val="00ED1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1D0D5-AB65-43D2-9478-FF4DB344C4F7}"/>
</file>

<file path=customXml/itemProps2.xml><?xml version="1.0" encoding="utf-8"?>
<ds:datastoreItem xmlns:ds="http://schemas.openxmlformats.org/officeDocument/2006/customXml" ds:itemID="{D6A790F9-A862-4BAB-8E3E-8F768B3134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SEED DISINFECTION AGAINST TMV</vt:lpstr>
      <vt:lpstr>SEED DISINFECTION AGAINST TMV</vt:lpstr>
    </vt:vector>
  </TitlesOfParts>
  <Company>CPRO-DLO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TMV</dc:title>
  <dc:creator>&lt;your username here&gt;</dc:creator>
  <cp:keywords>, docId:B6B7C6A8A31AE14F02B54DDDC3684209</cp:keywords>
  <cp:lastModifiedBy>Nijnens, Hariette</cp:lastModifiedBy>
  <cp:revision>4</cp:revision>
  <cp:lastPrinted>2007-01-03T11:46:00Z</cp:lastPrinted>
  <dcterms:created xsi:type="dcterms:W3CDTF">2024-05-03T09:51:00Z</dcterms:created>
  <dcterms:modified xsi:type="dcterms:W3CDTF">2024-05-03T09:54:00Z</dcterms:modified>
</cp:coreProperties>
</file>