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69DF34" w14:textId="35D59A8D" w:rsidR="00C37EA0" w:rsidRPr="00243887" w:rsidRDefault="007275ED" w:rsidP="007275ED">
      <w:pPr>
        <w:pStyle w:val="Heading5"/>
        <w:ind w:left="0"/>
        <w:rPr>
          <w:rFonts w:ascii="Verdana" w:hAnsi="Verdana"/>
        </w:rPr>
      </w:pPr>
      <w:r w:rsidRPr="00543FB3">
        <w:rPr>
          <w:rFonts w:ascii="Verdana" w:hAnsi="Verdana"/>
        </w:rPr>
        <w:t>INS-</w:t>
      </w:r>
      <w:r w:rsidRPr="007275ED">
        <w:rPr>
          <w:rFonts w:ascii="Verdana" w:hAnsi="Verdana"/>
        </w:rPr>
        <w:t>CGN-PG-014 WIJZIGINGEN IN CGN WEBSITE</w:t>
      </w:r>
    </w:p>
    <w:p w14:paraId="15A49380" w14:textId="77777777" w:rsidR="00C37EA0" w:rsidRPr="00243887" w:rsidRDefault="00C37EA0" w:rsidP="007275ED">
      <w:pPr>
        <w:rPr>
          <w:rFonts w:ascii="Verdana" w:hAnsi="Verdana"/>
          <w:lang w:val="nl-NL"/>
        </w:rPr>
      </w:pPr>
    </w:p>
    <w:p w14:paraId="65BB6585" w14:textId="77777777" w:rsidR="00C37EA0" w:rsidRPr="00243887" w:rsidRDefault="00C37EA0" w:rsidP="007275ED">
      <w:pPr>
        <w:rPr>
          <w:rFonts w:ascii="Verdana" w:hAnsi="Verdana"/>
          <w:b/>
          <w:lang w:val="nl-NL"/>
        </w:rPr>
      </w:pPr>
      <w:r w:rsidRPr="00243887">
        <w:rPr>
          <w:rFonts w:ascii="Verdana" w:hAnsi="Verdana"/>
          <w:b/>
          <w:lang w:val="nl-NL"/>
        </w:rPr>
        <w:t>Feedback en suggesties</w:t>
      </w:r>
    </w:p>
    <w:p w14:paraId="06FB8934" w14:textId="77777777" w:rsidR="0021314D" w:rsidRDefault="0021314D" w:rsidP="0021314D">
      <w:pPr>
        <w:pStyle w:val="NoSpacing"/>
        <w:rPr>
          <w:rFonts w:ascii="Verdana" w:hAnsi="Verdana"/>
          <w:lang w:val="nl-NL"/>
        </w:rPr>
      </w:pPr>
      <w:r w:rsidRPr="0021314D">
        <w:rPr>
          <w:rFonts w:ascii="Verdana" w:hAnsi="Verdana"/>
          <w:lang w:val="nl-NL"/>
        </w:rPr>
        <w:t>Alle feedback over de website van het CGN wordt verzameld in een document ‘Website Feedback’ door de Projectmedewerker documentatie, waarbij ook de bron en datum van de feedback wordt genoteerd.</w:t>
      </w:r>
    </w:p>
    <w:p w14:paraId="28DDFA65" w14:textId="3D9A160E" w:rsidR="0021314D" w:rsidRDefault="0021314D" w:rsidP="0021314D">
      <w:pPr>
        <w:pStyle w:val="NoSpacing"/>
        <w:rPr>
          <w:rFonts w:ascii="Verdana" w:hAnsi="Verdana"/>
          <w:lang w:val="nl-NL"/>
        </w:rPr>
      </w:pPr>
      <w:r w:rsidRPr="0021314D">
        <w:rPr>
          <w:rFonts w:ascii="Verdana" w:hAnsi="Verdana"/>
          <w:lang w:val="nl-NL"/>
        </w:rPr>
        <w:t>Deze bronnen bestaan uit:</w:t>
      </w:r>
    </w:p>
    <w:p w14:paraId="1C9D34A8" w14:textId="626A9236" w:rsidR="0021314D" w:rsidRDefault="0021314D" w:rsidP="00725CBE">
      <w:pPr>
        <w:pStyle w:val="EnvelopeReturn"/>
        <w:numPr>
          <w:ilvl w:val="0"/>
          <w:numId w:val="11"/>
        </w:numPr>
        <w:spacing w:line="276" w:lineRule="auto"/>
        <w:rPr>
          <w:rFonts w:ascii="Verdana" w:hAnsi="Verdana"/>
          <w:lang w:val="nl-NL"/>
        </w:rPr>
      </w:pPr>
      <w:r w:rsidRPr="0021314D">
        <w:rPr>
          <w:rFonts w:ascii="Verdana" w:hAnsi="Verdana"/>
          <w:lang w:val="nl-NL"/>
        </w:rPr>
        <w:t xml:space="preserve">de resultaten van de ‘Gebruikersbeoordeling Website’ </w:t>
      </w:r>
    </w:p>
    <w:p w14:paraId="6E50F3C8" w14:textId="77777777" w:rsidR="0021314D" w:rsidRDefault="0021314D" w:rsidP="00DB5ABD">
      <w:pPr>
        <w:pStyle w:val="EnvelopeReturn"/>
        <w:numPr>
          <w:ilvl w:val="0"/>
          <w:numId w:val="11"/>
        </w:numPr>
        <w:spacing w:line="276" w:lineRule="auto"/>
        <w:rPr>
          <w:rFonts w:ascii="Verdana" w:hAnsi="Verdana"/>
          <w:lang w:val="nl-NL"/>
        </w:rPr>
      </w:pPr>
      <w:r w:rsidRPr="0021314D">
        <w:rPr>
          <w:rFonts w:ascii="Verdana" w:hAnsi="Verdana"/>
          <w:lang w:val="nl-NL"/>
        </w:rPr>
        <w:t>feedback ontvangen via de website</w:t>
      </w:r>
    </w:p>
    <w:p w14:paraId="243F76E2" w14:textId="77777777" w:rsidR="0021314D" w:rsidRDefault="0021314D" w:rsidP="004B497C">
      <w:pPr>
        <w:pStyle w:val="EnvelopeReturn"/>
        <w:numPr>
          <w:ilvl w:val="0"/>
          <w:numId w:val="11"/>
        </w:numPr>
        <w:spacing w:line="276" w:lineRule="auto"/>
        <w:rPr>
          <w:rFonts w:ascii="Verdana" w:hAnsi="Verdana"/>
          <w:lang w:val="nl-NL"/>
        </w:rPr>
      </w:pPr>
      <w:r w:rsidRPr="0021314D">
        <w:rPr>
          <w:rFonts w:ascii="Verdana" w:hAnsi="Verdana"/>
          <w:lang w:val="nl-NL"/>
        </w:rPr>
        <w:t>klachten en opmerkingen van gebruikers</w:t>
      </w:r>
      <w:r>
        <w:rPr>
          <w:rFonts w:ascii="Verdana" w:hAnsi="Verdana"/>
          <w:lang w:val="nl-NL"/>
        </w:rPr>
        <w:t xml:space="preserve"> </w:t>
      </w:r>
      <w:r w:rsidRPr="0021314D">
        <w:rPr>
          <w:rFonts w:ascii="Verdana" w:hAnsi="Verdana"/>
          <w:lang w:val="nl-NL"/>
        </w:rPr>
        <w:t>en</w:t>
      </w:r>
    </w:p>
    <w:p w14:paraId="39C89DEA" w14:textId="06D168F0" w:rsidR="0021314D" w:rsidRPr="0021314D" w:rsidRDefault="0021314D" w:rsidP="004B497C">
      <w:pPr>
        <w:pStyle w:val="EnvelopeReturn"/>
        <w:numPr>
          <w:ilvl w:val="0"/>
          <w:numId w:val="11"/>
        </w:numPr>
        <w:spacing w:line="276" w:lineRule="auto"/>
        <w:rPr>
          <w:rFonts w:ascii="Verdana" w:hAnsi="Verdana"/>
          <w:lang w:val="nl-NL"/>
        </w:rPr>
      </w:pPr>
      <w:r w:rsidRPr="0021314D">
        <w:rPr>
          <w:rFonts w:ascii="Verdana" w:hAnsi="Verdana"/>
          <w:lang w:val="nl-NL"/>
        </w:rPr>
        <w:t>andere informele feedback</w:t>
      </w:r>
    </w:p>
    <w:p w14:paraId="6E130381" w14:textId="77777777" w:rsidR="005D5494" w:rsidRPr="0021314D" w:rsidRDefault="005D5494" w:rsidP="007275ED">
      <w:pPr>
        <w:rPr>
          <w:rFonts w:ascii="Verdana" w:hAnsi="Verdana"/>
          <w:lang w:val="nl-NL"/>
        </w:rPr>
      </w:pPr>
    </w:p>
    <w:p w14:paraId="4155923F" w14:textId="7CF95AA2" w:rsidR="0021314D" w:rsidRPr="00243887" w:rsidRDefault="005D5494" w:rsidP="0021314D">
      <w:pPr>
        <w:rPr>
          <w:rFonts w:ascii="Verdana" w:hAnsi="Verdana"/>
          <w:lang w:val="nl-NL"/>
        </w:rPr>
      </w:pPr>
      <w:r w:rsidRPr="0021314D">
        <w:rPr>
          <w:rFonts w:ascii="Verdana" w:hAnsi="Verdana"/>
          <w:lang w:val="nl-NL"/>
        </w:rPr>
        <w:t>In eerste instantie wordt onderscheid gemaakt tussen ‘bugs’ en ‘features’. Bugs worden met hoge prioriteit verholpen. Features worden regelmatig, m</w:t>
      </w:r>
      <w:r w:rsidR="00C37EA0" w:rsidRPr="0021314D">
        <w:rPr>
          <w:rFonts w:ascii="Verdana" w:hAnsi="Verdana"/>
          <w:lang w:val="nl-NL"/>
        </w:rPr>
        <w:t>inimaal twee keer per</w:t>
      </w:r>
      <w:r w:rsidR="00C37EA0" w:rsidRPr="00243887">
        <w:rPr>
          <w:rFonts w:ascii="Verdana" w:hAnsi="Verdana"/>
          <w:lang w:val="nl-NL"/>
        </w:rPr>
        <w:t xml:space="preserve"> jaar </w:t>
      </w:r>
      <w:r w:rsidRPr="00243887">
        <w:rPr>
          <w:rFonts w:ascii="Verdana" w:hAnsi="Verdana"/>
          <w:lang w:val="nl-NL"/>
        </w:rPr>
        <w:t xml:space="preserve">door </w:t>
      </w:r>
      <w:r w:rsidR="00C37EA0" w:rsidRPr="00243887">
        <w:rPr>
          <w:rFonts w:ascii="Verdana" w:hAnsi="Verdana"/>
          <w:lang w:val="nl-NL"/>
        </w:rPr>
        <w:t xml:space="preserve">de Projectleider documentatie en de Projectmedewerker documentatie </w:t>
      </w:r>
      <w:r w:rsidRPr="00243887">
        <w:rPr>
          <w:rFonts w:ascii="Verdana" w:hAnsi="Verdana"/>
          <w:lang w:val="nl-NL"/>
        </w:rPr>
        <w:t xml:space="preserve">doorgenomen. Zij </w:t>
      </w:r>
      <w:r w:rsidR="00C37EA0" w:rsidRPr="00243887">
        <w:rPr>
          <w:rFonts w:ascii="Verdana" w:hAnsi="Verdana"/>
          <w:lang w:val="nl-NL"/>
        </w:rPr>
        <w:t>beslissen over de relevantie, beoordelen de consequenties en nemen de benodigde stappen voor de implementatie van eventuele wijzigingen. Hiervoor kan het nodig zijn de feedback-gever te benaderen en om nadere toelichting te vragen, ofwel om technisch advies in te winnen. De beoordeling van alle feedback wordt kort gemotiveerd opgenomen in het document ‘</w:t>
      </w:r>
      <w:r w:rsidRPr="00243887">
        <w:rPr>
          <w:rFonts w:ascii="Verdana" w:hAnsi="Verdana"/>
          <w:lang w:val="nl-NL"/>
        </w:rPr>
        <w:t>Website</w:t>
      </w:r>
      <w:r w:rsidR="00C37EA0" w:rsidRPr="00243887">
        <w:rPr>
          <w:rFonts w:ascii="Verdana" w:hAnsi="Verdana"/>
          <w:lang w:val="nl-NL"/>
        </w:rPr>
        <w:t xml:space="preserve"> Feedback’. Indien het tot implementatie komt, zal dit in het document worden genoteerd. Waar het formele ‘suggesties voor verbetering’ betreft wordt de indiener schriftelijk op de hoogte gebracht van de beslissing, met motivatie.</w:t>
      </w:r>
    </w:p>
    <w:p w14:paraId="72380075" w14:textId="77777777" w:rsidR="00C37EA0" w:rsidRPr="00243887" w:rsidRDefault="00C37EA0" w:rsidP="007275ED">
      <w:pPr>
        <w:rPr>
          <w:rFonts w:ascii="Verdana" w:hAnsi="Verdana"/>
          <w:lang w:val="nl-NL"/>
        </w:rPr>
      </w:pPr>
    </w:p>
    <w:p w14:paraId="69768FAC" w14:textId="77777777" w:rsidR="00C37EA0" w:rsidRPr="00243887" w:rsidRDefault="00C37EA0" w:rsidP="007275ED">
      <w:pPr>
        <w:rPr>
          <w:rFonts w:ascii="Verdana" w:hAnsi="Verdana"/>
          <w:b/>
          <w:lang w:val="nl-NL"/>
        </w:rPr>
      </w:pPr>
      <w:r w:rsidRPr="00243887">
        <w:rPr>
          <w:rFonts w:ascii="Verdana" w:hAnsi="Verdana"/>
          <w:b/>
          <w:lang w:val="nl-NL"/>
        </w:rPr>
        <w:t>Implementatie van wijzigingen</w:t>
      </w:r>
    </w:p>
    <w:p w14:paraId="0472AD67" w14:textId="77777777" w:rsidR="00C37EA0" w:rsidRPr="00243887" w:rsidRDefault="00C37EA0" w:rsidP="007275ED">
      <w:pPr>
        <w:rPr>
          <w:rFonts w:ascii="Verdana" w:hAnsi="Verdana"/>
          <w:lang w:val="nl-NL"/>
        </w:rPr>
      </w:pPr>
      <w:r w:rsidRPr="00243887">
        <w:rPr>
          <w:rFonts w:ascii="Verdana" w:hAnsi="Verdana"/>
          <w:lang w:val="nl-NL"/>
        </w:rPr>
        <w:t xml:space="preserve">Alle wijzigingen in de functionaliteit </w:t>
      </w:r>
      <w:r w:rsidR="005D5494" w:rsidRPr="00243887">
        <w:rPr>
          <w:rFonts w:ascii="Verdana" w:hAnsi="Verdana"/>
          <w:lang w:val="nl-NL"/>
        </w:rPr>
        <w:t xml:space="preserve">en inhoud van de CGN website </w:t>
      </w:r>
      <w:r w:rsidRPr="00243887">
        <w:rPr>
          <w:rFonts w:ascii="Verdana" w:hAnsi="Verdana"/>
          <w:lang w:val="nl-NL"/>
        </w:rPr>
        <w:t xml:space="preserve">worden door Projectleider documentatie en Projectmedewerker documentatie ingepland en uitgevoerd. </w:t>
      </w:r>
    </w:p>
    <w:p w14:paraId="3E72FBD2" w14:textId="77777777" w:rsidR="005D5494" w:rsidRPr="00243887" w:rsidRDefault="005D5494" w:rsidP="007275ED">
      <w:pPr>
        <w:rPr>
          <w:rFonts w:ascii="Verdana" w:hAnsi="Verdana"/>
          <w:lang w:val="nl-NL"/>
        </w:rPr>
      </w:pPr>
    </w:p>
    <w:p w14:paraId="5C3371FE" w14:textId="77777777" w:rsidR="005D5494" w:rsidRPr="00243887" w:rsidRDefault="005D5494" w:rsidP="007275ED">
      <w:pPr>
        <w:rPr>
          <w:rFonts w:ascii="Verdana" w:hAnsi="Verdana"/>
          <w:lang w:val="nl-NL"/>
        </w:rPr>
      </w:pPr>
    </w:p>
    <w:sectPr w:rsidR="005D5494" w:rsidRPr="00243887">
      <w:headerReference w:type="default" r:id="rId7"/>
      <w:pgSz w:w="11906" w:h="16838"/>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89974F" w14:textId="77777777" w:rsidR="00462708" w:rsidRDefault="00462708">
      <w:r>
        <w:separator/>
      </w:r>
    </w:p>
  </w:endnote>
  <w:endnote w:type="continuationSeparator" w:id="0">
    <w:p w14:paraId="05964978" w14:textId="77777777" w:rsidR="00462708" w:rsidRDefault="00462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News Gothic">
    <w:altName w:val="Calibri"/>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C3657A" w14:textId="77777777" w:rsidR="00462708" w:rsidRDefault="00462708">
      <w:r>
        <w:separator/>
      </w:r>
    </w:p>
  </w:footnote>
  <w:footnote w:type="continuationSeparator" w:id="0">
    <w:p w14:paraId="73BD2553" w14:textId="77777777" w:rsidR="00462708" w:rsidRDefault="004627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25"/>
      <w:gridCol w:w="1631"/>
    </w:tblGrid>
    <w:tr w:rsidR="00DB2302" w14:paraId="5EB47B32" w14:textId="77777777" w:rsidTr="00196163">
      <w:trPr>
        <w:trHeight w:val="1099"/>
      </w:trPr>
      <w:tc>
        <w:tcPr>
          <w:tcW w:w="7225" w:type="dxa"/>
        </w:tcPr>
        <w:p w14:paraId="529776C0" w14:textId="77777777" w:rsidR="00DB2302" w:rsidRPr="00F54830" w:rsidRDefault="00DB2302">
          <w:pPr>
            <w:pStyle w:val="Header"/>
            <w:rPr>
              <w:rStyle w:val="PageNumber"/>
              <w:sz w:val="16"/>
              <w:lang w:val="nl-NL"/>
            </w:rPr>
          </w:pPr>
          <w:r w:rsidRPr="001823EE">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1823EE">
            <w:rPr>
              <w:rFonts w:ascii="Tahoma" w:hAnsi="Tahoma"/>
              <w:sz w:val="40"/>
              <w:lang w:val="nl-NL"/>
              <w14:shadow w14:blurRad="50800" w14:dist="38100" w14:dir="2700000" w14:sx="100000" w14:sy="100000" w14:kx="0" w14:ky="0" w14:algn="tl">
                <w14:srgbClr w14:val="000000">
                  <w14:alpha w14:val="60000"/>
                </w14:srgbClr>
              </w14:shadow>
            </w:rPr>
            <w:br/>
          </w:r>
          <w:r w:rsidRPr="001823EE">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631" w:type="dxa"/>
        </w:tcPr>
        <w:p w14:paraId="17B39053" w14:textId="77777777" w:rsidR="00DB2302" w:rsidRDefault="001823EE">
          <w:pPr>
            <w:pStyle w:val="Header"/>
            <w:rPr>
              <w:rStyle w:val="PageNumber"/>
              <w:sz w:val="16"/>
            </w:rPr>
          </w:pPr>
          <w:r>
            <w:rPr>
              <w:rFonts w:ascii="Tahoma" w:hAnsi="Tahoma"/>
              <w:b/>
              <w:noProof/>
              <w:sz w:val="40"/>
              <w:lang w:val="nl-NL"/>
            </w:rPr>
            <w:drawing>
              <wp:inline distT="0" distB="0" distL="0" distR="0" wp14:anchorId="349DD268" wp14:editId="259DB846">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DB2302" w14:paraId="7F9311DD" w14:textId="77777777" w:rsidTr="00196163">
      <w:trPr>
        <w:trHeight w:val="574"/>
      </w:trPr>
      <w:tc>
        <w:tcPr>
          <w:tcW w:w="7225" w:type="dxa"/>
        </w:tcPr>
        <w:p w14:paraId="4CE70C19" w14:textId="77777777" w:rsidR="00DB2302" w:rsidRDefault="00DB2302">
          <w:pPr>
            <w:pStyle w:val="Header"/>
            <w:tabs>
              <w:tab w:val="left" w:pos="851"/>
            </w:tabs>
            <w:rPr>
              <w:rStyle w:val="PageNumber"/>
              <w:sz w:val="16"/>
            </w:rPr>
          </w:pPr>
        </w:p>
        <w:p w14:paraId="56C7FA3D" w14:textId="77777777" w:rsidR="00DB2302" w:rsidRDefault="00DB2302">
          <w:pPr>
            <w:pStyle w:val="Header"/>
            <w:tabs>
              <w:tab w:val="left" w:pos="851"/>
            </w:tabs>
            <w:rPr>
              <w:rStyle w:val="PageNumber"/>
              <w:b/>
              <w:sz w:val="16"/>
            </w:rPr>
          </w:pPr>
        </w:p>
        <w:p w14:paraId="50D7EA39" w14:textId="6C137F72" w:rsidR="00DB2302" w:rsidRPr="00F54830" w:rsidRDefault="00DB2302">
          <w:pPr>
            <w:pStyle w:val="Header"/>
            <w:tabs>
              <w:tab w:val="left" w:pos="851"/>
            </w:tabs>
            <w:rPr>
              <w:rStyle w:val="PageNumber"/>
              <w:b/>
              <w:sz w:val="16"/>
              <w:lang w:val="nl-NL"/>
            </w:rPr>
          </w:pPr>
          <w:r>
            <w:rPr>
              <w:rStyle w:val="PageNumber"/>
              <w:b/>
              <w:sz w:val="16"/>
              <w:lang w:val="nl-NL"/>
            </w:rPr>
            <w:t>INS-CGN-PG-014</w:t>
          </w:r>
          <w:r w:rsidRPr="00F54830">
            <w:rPr>
              <w:rStyle w:val="PageNumber"/>
              <w:b/>
              <w:sz w:val="16"/>
              <w:lang w:val="nl-NL"/>
            </w:rPr>
            <w:t xml:space="preserve"> WI</w:t>
          </w:r>
          <w:r>
            <w:rPr>
              <w:rStyle w:val="PageNumber"/>
              <w:b/>
              <w:sz w:val="16"/>
              <w:lang w:val="nl-NL"/>
            </w:rPr>
            <w:t xml:space="preserve">JZIGINGEN IN CGN WEBSITE </w:t>
          </w:r>
        </w:p>
        <w:p w14:paraId="06417469" w14:textId="77777777" w:rsidR="00DB2302" w:rsidRPr="00F54830" w:rsidRDefault="00DB2302">
          <w:pPr>
            <w:pStyle w:val="Header"/>
            <w:tabs>
              <w:tab w:val="left" w:pos="851"/>
            </w:tabs>
            <w:rPr>
              <w:rStyle w:val="PageNumber"/>
              <w:sz w:val="16"/>
              <w:lang w:val="nl-NL"/>
            </w:rPr>
          </w:pPr>
          <w:r w:rsidRPr="00F54830">
            <w:rPr>
              <w:rStyle w:val="PageNumber"/>
              <w:sz w:val="16"/>
              <w:lang w:val="nl-NL"/>
            </w:rPr>
            <w:tab/>
          </w:r>
        </w:p>
        <w:p w14:paraId="181BA29C" w14:textId="77777777" w:rsidR="00DB2302" w:rsidRPr="00F54830" w:rsidRDefault="00DB2302">
          <w:pPr>
            <w:pStyle w:val="Header"/>
            <w:tabs>
              <w:tab w:val="left" w:pos="851"/>
            </w:tabs>
            <w:rPr>
              <w:rStyle w:val="PageNumber"/>
              <w:sz w:val="16"/>
              <w:lang w:val="nl-NL"/>
            </w:rPr>
          </w:pPr>
        </w:p>
      </w:tc>
      <w:tc>
        <w:tcPr>
          <w:tcW w:w="1631" w:type="dxa"/>
        </w:tcPr>
        <w:p w14:paraId="7739F291" w14:textId="77777777" w:rsidR="00DB2302" w:rsidRPr="00F54830" w:rsidRDefault="00DB2302">
          <w:pPr>
            <w:pStyle w:val="Header"/>
            <w:rPr>
              <w:rStyle w:val="PageNumber"/>
              <w:sz w:val="16"/>
              <w:lang w:val="nl-NL"/>
            </w:rPr>
          </w:pPr>
          <w:r w:rsidRPr="00F54830">
            <w:rPr>
              <w:rStyle w:val="PageNumber"/>
              <w:sz w:val="16"/>
              <w:lang w:val="nl-NL"/>
            </w:rPr>
            <w:t>PGR</w:t>
          </w:r>
        </w:p>
        <w:p w14:paraId="051B91DA" w14:textId="77777777" w:rsidR="00DB2302" w:rsidRPr="00F54830" w:rsidRDefault="00DB2302">
          <w:pPr>
            <w:pStyle w:val="Header"/>
            <w:rPr>
              <w:rStyle w:val="PageNumber"/>
              <w:sz w:val="16"/>
              <w:lang w:val="nl-NL"/>
            </w:rPr>
          </w:pPr>
          <w:r>
            <w:rPr>
              <w:rStyle w:val="PageNumber"/>
              <w:sz w:val="16"/>
              <w:lang w:val="nl-NL"/>
            </w:rPr>
            <w:t>INS-CGN-PG-014</w:t>
          </w:r>
        </w:p>
        <w:p w14:paraId="0DB6FE56" w14:textId="7CB59507" w:rsidR="00DB2302" w:rsidRPr="00F54830" w:rsidRDefault="00DB2302">
          <w:pPr>
            <w:pStyle w:val="Header"/>
            <w:rPr>
              <w:rStyle w:val="PageNumber"/>
              <w:sz w:val="16"/>
              <w:lang w:val="nl-NL"/>
            </w:rPr>
          </w:pPr>
          <w:r w:rsidRPr="00F54830">
            <w:rPr>
              <w:rStyle w:val="PageNumber"/>
              <w:sz w:val="16"/>
              <w:lang w:val="nl-NL"/>
            </w:rPr>
            <w:t xml:space="preserve">Versie: </w:t>
          </w:r>
          <w:r w:rsidR="008F7192">
            <w:rPr>
              <w:rStyle w:val="PageNumber"/>
              <w:sz w:val="16"/>
              <w:lang w:val="nl-NL"/>
            </w:rPr>
            <w:t>2</w:t>
          </w:r>
        </w:p>
        <w:p w14:paraId="4047EE2D" w14:textId="74FD60B4" w:rsidR="00DB2302" w:rsidRDefault="00DB2302">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21314D">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21314D">
            <w:rPr>
              <w:rStyle w:val="PageNumber"/>
              <w:noProof/>
              <w:sz w:val="16"/>
            </w:rPr>
            <w:t>1</w:t>
          </w:r>
          <w:r>
            <w:rPr>
              <w:rStyle w:val="PageNumber"/>
              <w:sz w:val="16"/>
            </w:rPr>
            <w:fldChar w:fldCharType="end"/>
          </w:r>
        </w:p>
        <w:p w14:paraId="22891263" w14:textId="20B2242A" w:rsidR="00DB2302" w:rsidRDefault="00DB2302" w:rsidP="00196163">
          <w:pPr>
            <w:pStyle w:val="Header"/>
            <w:rPr>
              <w:rStyle w:val="PageNumber"/>
              <w:sz w:val="16"/>
            </w:rPr>
          </w:pPr>
          <w:proofErr w:type="spellStart"/>
          <w:r>
            <w:rPr>
              <w:rStyle w:val="PageNumber"/>
              <w:sz w:val="16"/>
            </w:rPr>
            <w:t>Afgifte</w:t>
          </w:r>
          <w:proofErr w:type="spellEnd"/>
          <w:r>
            <w:rPr>
              <w:rStyle w:val="PageNumber"/>
              <w:sz w:val="16"/>
            </w:rPr>
            <w:t xml:space="preserve">: </w:t>
          </w:r>
          <w:r w:rsidR="008F7192">
            <w:rPr>
              <w:rStyle w:val="PageNumber"/>
              <w:sz w:val="16"/>
            </w:rPr>
            <w:t>28</w:t>
          </w:r>
          <w:r w:rsidR="00196163">
            <w:rPr>
              <w:rStyle w:val="PageNumber"/>
              <w:sz w:val="16"/>
            </w:rPr>
            <w:t>-</w:t>
          </w:r>
          <w:r w:rsidR="008F7192">
            <w:rPr>
              <w:rStyle w:val="PageNumber"/>
              <w:sz w:val="16"/>
            </w:rPr>
            <w:t>09</w:t>
          </w:r>
          <w:r w:rsidR="00196163">
            <w:rPr>
              <w:rStyle w:val="PageNumber"/>
              <w:sz w:val="16"/>
            </w:rPr>
            <w:t>-20</w:t>
          </w:r>
          <w:r w:rsidR="008F7192">
            <w:rPr>
              <w:rStyle w:val="PageNumber"/>
              <w:sz w:val="16"/>
            </w:rPr>
            <w:t>21</w:t>
          </w:r>
        </w:p>
      </w:tc>
    </w:tr>
  </w:tbl>
  <w:p w14:paraId="48214A70" w14:textId="77777777" w:rsidR="00DB2302" w:rsidRDefault="00DB2302">
    <w:pPr>
      <w:pStyle w:val="Header"/>
    </w:pPr>
  </w:p>
  <w:p w14:paraId="40318DF8" w14:textId="77777777" w:rsidR="00DB2302" w:rsidRDefault="00DB2302">
    <w:pPr>
      <w:pStyle w:val="Header"/>
    </w:pPr>
  </w:p>
  <w:p w14:paraId="4820306B" w14:textId="77777777" w:rsidR="00DB2302" w:rsidRDefault="00DB23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430D07"/>
    <w:multiLevelType w:val="hybridMultilevel"/>
    <w:tmpl w:val="CFE8AC68"/>
    <w:lvl w:ilvl="0" w:tplc="4E7C4B64">
      <w:numFmt w:val="bullet"/>
      <w:lvlText w:val="•"/>
      <w:lvlJc w:val="left"/>
      <w:pPr>
        <w:ind w:left="1080" w:hanging="72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 w15:restartNumberingAfterBreak="0">
    <w:nsid w:val="25956E7F"/>
    <w:multiLevelType w:val="hybridMultilevel"/>
    <w:tmpl w:val="71F44206"/>
    <w:lvl w:ilvl="0" w:tplc="4E7C4B64">
      <w:numFmt w:val="bullet"/>
      <w:lvlText w:val="•"/>
      <w:lvlJc w:val="left"/>
      <w:pPr>
        <w:ind w:left="1080" w:hanging="72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DF73CB4"/>
    <w:multiLevelType w:val="hybridMultilevel"/>
    <w:tmpl w:val="303E46EE"/>
    <w:lvl w:ilvl="0" w:tplc="4E7C4B64">
      <w:numFmt w:val="bullet"/>
      <w:lvlText w:val="•"/>
      <w:lvlJc w:val="left"/>
      <w:pPr>
        <w:ind w:left="720" w:hanging="72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5576618F"/>
    <w:multiLevelType w:val="hybridMultilevel"/>
    <w:tmpl w:val="D24E81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B910B2"/>
    <w:multiLevelType w:val="hybridMultilevel"/>
    <w:tmpl w:val="68ECB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lvlOverride w:ilvl="0">
      <w:lvl w:ilvl="0">
        <w:start w:val="1"/>
        <w:numFmt w:val="bullet"/>
        <w:lvlText w:val=""/>
        <w:legacy w:legacy="1" w:legacySpace="0" w:legacyIndent="567"/>
        <w:lvlJc w:val="left"/>
        <w:rPr>
          <w:rFonts w:ascii="Symbol" w:hAnsi="Symbol" w:hint="default"/>
          <w:sz w:val="20"/>
        </w:rPr>
      </w:lvl>
    </w:lvlOverride>
  </w:num>
  <w:num w:numId="3">
    <w:abstractNumId w:val="9"/>
  </w:num>
  <w:num w:numId="4">
    <w:abstractNumId w:val="6"/>
  </w:num>
  <w:num w:numId="5">
    <w:abstractNumId w:val="1"/>
  </w:num>
  <w:num w:numId="6">
    <w:abstractNumId w:val="5"/>
  </w:num>
  <w:num w:numId="7">
    <w:abstractNumId w:val="8"/>
  </w:num>
  <w:num w:numId="8">
    <w:abstractNumId w:val="2"/>
  </w:num>
  <w:num w:numId="9">
    <w:abstractNumId w:val="7"/>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830"/>
    <w:rsid w:val="00007C0F"/>
    <w:rsid w:val="0003500B"/>
    <w:rsid w:val="000C14EE"/>
    <w:rsid w:val="001823EE"/>
    <w:rsid w:val="00196163"/>
    <w:rsid w:val="0021314D"/>
    <w:rsid w:val="00243887"/>
    <w:rsid w:val="003201C8"/>
    <w:rsid w:val="00355E54"/>
    <w:rsid w:val="00385263"/>
    <w:rsid w:val="00462708"/>
    <w:rsid w:val="005D5494"/>
    <w:rsid w:val="005E3B5B"/>
    <w:rsid w:val="006A77DD"/>
    <w:rsid w:val="007275ED"/>
    <w:rsid w:val="007C3648"/>
    <w:rsid w:val="00835CF2"/>
    <w:rsid w:val="008F7192"/>
    <w:rsid w:val="00A62B75"/>
    <w:rsid w:val="00C37EA0"/>
    <w:rsid w:val="00CC3722"/>
    <w:rsid w:val="00CE137E"/>
    <w:rsid w:val="00D310D5"/>
    <w:rsid w:val="00DB2302"/>
    <w:rsid w:val="00F54830"/>
    <w:rsid w:val="00F746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D8ADDD"/>
  <w15:docId w15:val="{7E3FC3D9-5BF8-4BD1-975C-A6E7B5A9B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ind w:left="-142"/>
      <w:outlineLvl w:val="4"/>
    </w:pPr>
    <w:rPr>
      <w:b/>
      <w:sz w:val="24"/>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1823EE"/>
    <w:rPr>
      <w:rFonts w:ascii="Tahoma" w:hAnsi="Tahoma" w:cs="Tahoma"/>
      <w:sz w:val="16"/>
      <w:szCs w:val="16"/>
    </w:rPr>
  </w:style>
  <w:style w:type="character" w:customStyle="1" w:styleId="BalloonTextChar">
    <w:name w:val="Balloon Text Char"/>
    <w:basedOn w:val="DefaultParagraphFont"/>
    <w:link w:val="BalloonText"/>
    <w:rsid w:val="001823EE"/>
    <w:rPr>
      <w:rFonts w:ascii="Tahoma" w:hAnsi="Tahoma" w:cs="Tahoma"/>
      <w:sz w:val="16"/>
      <w:szCs w:val="16"/>
      <w:lang w:val="en-GB"/>
    </w:rPr>
  </w:style>
  <w:style w:type="character" w:styleId="CommentReference">
    <w:name w:val="annotation reference"/>
    <w:basedOn w:val="DefaultParagraphFont"/>
    <w:semiHidden/>
    <w:unhideWhenUsed/>
    <w:rsid w:val="007275ED"/>
    <w:rPr>
      <w:sz w:val="16"/>
      <w:szCs w:val="16"/>
    </w:rPr>
  </w:style>
  <w:style w:type="paragraph" w:styleId="CommentText">
    <w:name w:val="annotation text"/>
    <w:basedOn w:val="Normal"/>
    <w:link w:val="CommentTextChar"/>
    <w:semiHidden/>
    <w:unhideWhenUsed/>
    <w:rsid w:val="007275ED"/>
  </w:style>
  <w:style w:type="character" w:customStyle="1" w:styleId="CommentTextChar">
    <w:name w:val="Comment Text Char"/>
    <w:basedOn w:val="DefaultParagraphFont"/>
    <w:link w:val="CommentText"/>
    <w:semiHidden/>
    <w:rsid w:val="007275ED"/>
    <w:rPr>
      <w:rFonts w:ascii="News Gothic" w:hAnsi="News Gothic"/>
      <w:lang w:val="en-GB"/>
    </w:rPr>
  </w:style>
  <w:style w:type="paragraph" w:styleId="CommentSubject">
    <w:name w:val="annotation subject"/>
    <w:basedOn w:val="CommentText"/>
    <w:next w:val="CommentText"/>
    <w:link w:val="CommentSubjectChar"/>
    <w:semiHidden/>
    <w:unhideWhenUsed/>
    <w:rsid w:val="007275ED"/>
    <w:rPr>
      <w:b/>
      <w:bCs/>
    </w:rPr>
  </w:style>
  <w:style w:type="character" w:customStyle="1" w:styleId="CommentSubjectChar">
    <w:name w:val="Comment Subject Char"/>
    <w:basedOn w:val="CommentTextChar"/>
    <w:link w:val="CommentSubject"/>
    <w:semiHidden/>
    <w:rsid w:val="007275ED"/>
    <w:rPr>
      <w:rFonts w:ascii="News Gothic" w:hAnsi="News Gothic"/>
      <w:b/>
      <w:bCs/>
      <w:lang w:val="en-GB"/>
    </w:rPr>
  </w:style>
  <w:style w:type="paragraph" w:styleId="ListParagraph">
    <w:name w:val="List Paragraph"/>
    <w:basedOn w:val="Normal"/>
    <w:uiPriority w:val="34"/>
    <w:qFormat/>
    <w:rsid w:val="0021314D"/>
    <w:pPr>
      <w:ind w:left="720"/>
      <w:contextualSpacing/>
    </w:pPr>
  </w:style>
  <w:style w:type="paragraph" w:styleId="NoSpacing">
    <w:name w:val="No Spacing"/>
    <w:uiPriority w:val="1"/>
    <w:qFormat/>
    <w:rsid w:val="0021314D"/>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1B46C1-EF35-436C-A9C3-E763C422D5E3}"/>
</file>

<file path=customXml/itemProps2.xml><?xml version="1.0" encoding="utf-8"?>
<ds:datastoreItem xmlns:ds="http://schemas.openxmlformats.org/officeDocument/2006/customXml" ds:itemID="{324F6F41-AC7B-43A1-9F25-0FA44BEEAF4A}"/>
</file>

<file path=docProps/app.xml><?xml version="1.0" encoding="utf-8"?>
<Properties xmlns="http://schemas.openxmlformats.org/officeDocument/2006/extended-properties" xmlns:vt="http://schemas.openxmlformats.org/officeDocument/2006/docPropsVTypes">
  <Template>Normal.dotm</Template>
  <TotalTime>20</TotalTime>
  <Pages>1</Pages>
  <Words>206</Words>
  <Characters>1294</Characters>
  <Application>Microsoft Office Word</Application>
  <DocSecurity>0</DocSecurity>
  <Lines>10</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INS-012</vt:lpstr>
      <vt:lpstr>INS-012</vt:lpstr>
    </vt:vector>
  </TitlesOfParts>
  <Company>CPRO-DLO</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INS-012</dc:title>
  <dc:creator>&lt;your username here&gt;</dc:creator>
  <cp:lastModifiedBy>Bouchaut, Dione</cp:lastModifiedBy>
  <cp:revision>9</cp:revision>
  <cp:lastPrinted>2009-10-12T10:47:00Z</cp:lastPrinted>
  <dcterms:created xsi:type="dcterms:W3CDTF">2018-10-03T14:32:00Z</dcterms:created>
  <dcterms:modified xsi:type="dcterms:W3CDTF">2021-09-28T09:31:00Z</dcterms:modified>
</cp:coreProperties>
</file>